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195"/>
        <w:gridCol w:w="1065"/>
        <w:gridCol w:w="425"/>
        <w:gridCol w:w="543"/>
        <w:gridCol w:w="1305"/>
        <w:gridCol w:w="260"/>
        <w:gridCol w:w="673"/>
        <w:gridCol w:w="1509"/>
        <w:gridCol w:w="1043"/>
        <w:gridCol w:w="1984"/>
      </w:tblGrid>
      <w:tr w:rsidR="00CC3641" w:rsidRPr="00A55E99" w:rsidTr="00CC3641">
        <w:trPr>
          <w:trHeight w:val="777"/>
          <w:jc w:val="center"/>
        </w:trPr>
        <w:tc>
          <w:tcPr>
            <w:tcW w:w="1273" w:type="dxa"/>
            <w:vAlign w:val="center"/>
          </w:tcPr>
          <w:p w:rsidR="00CC3641" w:rsidRPr="00CC3641" w:rsidRDefault="00CC3641" w:rsidP="00E67539">
            <w:pPr>
              <w:tabs>
                <w:tab w:val="left" w:pos="1060"/>
              </w:tabs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C36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CC3641" w:rsidRPr="00CC3641" w:rsidRDefault="00CC3641" w:rsidP="00E67539">
            <w:pPr>
              <w:spacing w:line="500" w:lineRule="exact"/>
              <w:ind w:right="2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CC3641" w:rsidRPr="00A55E99" w:rsidRDefault="00CC3641" w:rsidP="00E67539">
            <w:pPr>
              <w:spacing w:line="500" w:lineRule="exact"/>
              <w:ind w:right="-74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65" w:type="dxa"/>
            <w:gridSpan w:val="2"/>
            <w:vAlign w:val="center"/>
          </w:tcPr>
          <w:p w:rsidR="00CC3641" w:rsidRPr="00A55E99" w:rsidRDefault="00CC3641" w:rsidP="00E67539">
            <w:pPr>
              <w:spacing w:line="500" w:lineRule="exact"/>
              <w:ind w:leftChars="-95" w:left="67" w:right="-173" w:hangingChars="95" w:hanging="26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:rsidR="00CC3641" w:rsidRPr="00A55E99" w:rsidRDefault="00CC3641" w:rsidP="00E67539">
            <w:pPr>
              <w:spacing w:line="500" w:lineRule="exact"/>
              <w:ind w:leftChars="-95" w:left="67" w:right="-173" w:hangingChars="95" w:hanging="26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509" w:type="dxa"/>
            <w:vAlign w:val="center"/>
          </w:tcPr>
          <w:p w:rsidR="00CC3641" w:rsidRPr="00CC3641" w:rsidRDefault="00CC3641" w:rsidP="00CC3641">
            <w:pPr>
              <w:spacing w:line="500" w:lineRule="exact"/>
              <w:ind w:right="-129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CC3641" w:rsidRPr="00CC3641" w:rsidRDefault="00CC3641" w:rsidP="00CC3641">
            <w:pPr>
              <w:spacing w:line="360" w:lineRule="exact"/>
              <w:ind w:right="-13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36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任课</w:t>
            </w:r>
          </w:p>
          <w:p w:rsidR="00CC3641" w:rsidRPr="00CC3641" w:rsidRDefault="00CC3641" w:rsidP="00CC3641">
            <w:pPr>
              <w:spacing w:line="360" w:lineRule="exact"/>
              <w:ind w:right="-13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C36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984" w:type="dxa"/>
            <w:vAlign w:val="center"/>
          </w:tcPr>
          <w:p w:rsidR="00CC3641" w:rsidRPr="00A55E99" w:rsidRDefault="00CC3641" w:rsidP="00E67539">
            <w:pPr>
              <w:spacing w:line="500" w:lineRule="exact"/>
              <w:ind w:right="-129"/>
              <w:rPr>
                <w:rFonts w:ascii="仿宋_GB2312" w:eastAsia="仿宋_GB2312" w:hAnsi="宋体" w:cs="宋体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6A3A5B" w:rsidRPr="00A55E99" w:rsidTr="00CC3641">
        <w:trPr>
          <w:trHeight w:val="909"/>
          <w:jc w:val="center"/>
        </w:trPr>
        <w:tc>
          <w:tcPr>
            <w:tcW w:w="1273" w:type="dxa"/>
            <w:vAlign w:val="center"/>
          </w:tcPr>
          <w:p w:rsidR="006A3A5B" w:rsidRPr="00A55E99" w:rsidRDefault="006A3A5B" w:rsidP="00E67539">
            <w:pPr>
              <w:spacing w:line="400" w:lineRule="exact"/>
              <w:ind w:right="-13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申请认定</w:t>
            </w:r>
          </w:p>
          <w:p w:rsidR="006A3A5B" w:rsidRPr="00A55E99" w:rsidRDefault="006A3A5B" w:rsidP="00E67539">
            <w:pPr>
              <w:spacing w:line="400" w:lineRule="exact"/>
              <w:ind w:right="-137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课程项目</w:t>
            </w:r>
          </w:p>
        </w:tc>
        <w:tc>
          <w:tcPr>
            <w:tcW w:w="9002" w:type="dxa"/>
            <w:gridSpan w:val="10"/>
            <w:vAlign w:val="center"/>
          </w:tcPr>
          <w:p w:rsidR="006A3A5B" w:rsidRPr="00A55E99" w:rsidRDefault="006A3A5B" w:rsidP="00E67539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□学术科研活动    □文化体育活动    □创新创业活动 </w:t>
            </w:r>
          </w:p>
          <w:p w:rsidR="006A3A5B" w:rsidRPr="00A55E99" w:rsidRDefault="006A3A5B" w:rsidP="00E67539">
            <w:pPr>
              <w:spacing w:line="400" w:lineRule="exact"/>
              <w:ind w:right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□社会实践活动    □社团活动</w:t>
            </w:r>
          </w:p>
        </w:tc>
      </w:tr>
      <w:tr w:rsidR="006A3A5B" w:rsidRPr="00A55E99" w:rsidTr="00CC3641">
        <w:trPr>
          <w:jc w:val="center"/>
        </w:trPr>
        <w:tc>
          <w:tcPr>
            <w:tcW w:w="10275" w:type="dxa"/>
            <w:gridSpan w:val="11"/>
            <w:vAlign w:val="center"/>
          </w:tcPr>
          <w:p w:rsidR="006A3A5B" w:rsidRPr="00A55E99" w:rsidRDefault="006A3A5B" w:rsidP="00E67539">
            <w:pPr>
              <w:spacing w:line="500" w:lineRule="exact"/>
              <w:ind w:right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申请依据</w:t>
            </w:r>
          </w:p>
        </w:tc>
      </w:tr>
      <w:tr w:rsidR="006A3A5B" w:rsidRPr="00A55E99" w:rsidTr="00CC3641">
        <w:trPr>
          <w:trHeight w:val="4428"/>
          <w:jc w:val="center"/>
        </w:trPr>
        <w:tc>
          <w:tcPr>
            <w:tcW w:w="10275" w:type="dxa"/>
            <w:gridSpan w:val="11"/>
            <w:tcBorders>
              <w:bottom w:val="nil"/>
            </w:tcBorders>
          </w:tcPr>
          <w:p w:rsidR="0072739B" w:rsidRDefault="0072739B" w:rsidP="00EC698A">
            <w:pPr>
              <w:spacing w:line="280" w:lineRule="exact"/>
              <w:rPr>
                <w:rFonts w:ascii="微软雅黑" w:eastAsia="微软雅黑" w:hAnsi="微软雅黑" w:cs="宋体"/>
                <w:b/>
                <w:kern w:val="0"/>
                <w:sz w:val="22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一、</w:t>
            </w:r>
            <w:r w:rsidR="00BB3BDD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在自己所申请认定的课程项目编号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（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Ⅰ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、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Ⅱ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、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Ⅲ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、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Ⅳ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、</w:t>
            </w:r>
            <w:r w:rsidR="007B245C"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Ⅴ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）</w:t>
            </w:r>
            <w:r w:rsidR="00422AE3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和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完成项目编号（1、2、3、4、5）</w:t>
            </w:r>
            <w:r w:rsidR="00BB3BDD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下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面</w:t>
            </w:r>
            <w:r w:rsidR="00BB3BDD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打钩</w:t>
            </w:r>
            <w:r w:rsidR="007B245C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（一张申请表只能勾选</w:t>
            </w:r>
            <w:r w:rsidR="00AE5463" w:rsidRPr="00A66018">
              <w:rPr>
                <w:rFonts w:ascii="宋体" w:hAnsi="宋体" w:hint="eastAsia"/>
                <w:sz w:val="22"/>
                <w:szCs w:val="28"/>
              </w:rPr>
              <w:t>√</w:t>
            </w:r>
            <w:r w:rsidR="007B245C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一个认定课程项目编号以及对应其下的</w:t>
            </w:r>
            <w:r w:rsidR="00850B24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一个或多个</w:t>
            </w:r>
            <w:r w:rsidR="007B245C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完成项目类型编号）</w:t>
            </w:r>
            <w:r w:rsidR="007B245C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：</w:t>
            </w:r>
          </w:p>
          <w:p w:rsidR="00EC698A" w:rsidRDefault="00EC698A" w:rsidP="00EC698A">
            <w:pPr>
              <w:spacing w:line="280" w:lineRule="exact"/>
              <w:rPr>
                <w:rFonts w:ascii="宋体" w:hAnsi="宋体" w:cs="宋体"/>
                <w:kern w:val="0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Ⅰ.学术科技活动：</w:t>
            </w:r>
            <w:r w:rsidRPr="00DC2248">
              <w:rPr>
                <w:rFonts w:ascii="华文中宋" w:eastAsia="华文中宋" w:hAnsi="华文中宋" w:cs="宋体" w:hint="eastAsia"/>
                <w:kern w:val="0"/>
                <w:sz w:val="22"/>
                <w:szCs w:val="28"/>
              </w:rPr>
              <w:t>1.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参与教师科研项目；2.各级各类学科竞赛、挑战杯大赛、专业（技能）竞赛；3.公开发表学术论文及美术或设计作品；4.授权发明、实用新型、外观设计专利或商标；5.科研项目参加学术报告、人文素质等各类讲座。</w:t>
            </w:r>
          </w:p>
          <w:p w:rsidR="00EC698A" w:rsidRDefault="00EC698A" w:rsidP="00EC698A">
            <w:pPr>
              <w:spacing w:line="280" w:lineRule="exact"/>
              <w:rPr>
                <w:rFonts w:ascii="宋体" w:hAnsi="宋体" w:cs="宋体"/>
                <w:kern w:val="0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Ⅱ.文化体育活动</w:t>
            </w:r>
            <w:r w:rsidRPr="00DC2248">
              <w:rPr>
                <w:rFonts w:ascii="黑体" w:eastAsia="黑体" w:hAnsi="华文中宋" w:cs="宋体" w:hint="eastAsia"/>
                <w:b/>
                <w:kern w:val="0"/>
                <w:sz w:val="22"/>
                <w:szCs w:val="28"/>
              </w:rPr>
              <w:t>：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1.群众性文体竞赛；2.报刊作品；3.参加展览（书画、摄影等）;4.参加文艺演出；5.阅读名著。</w:t>
            </w:r>
          </w:p>
          <w:p w:rsidR="00EC698A" w:rsidRDefault="00EC698A" w:rsidP="00EC698A">
            <w:pPr>
              <w:spacing w:line="280" w:lineRule="exact"/>
              <w:rPr>
                <w:rFonts w:ascii="宋体" w:hAnsi="宋体" w:cs="宋体"/>
                <w:kern w:val="0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Ⅲ.创新创业活动：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1.创新创业竞赛；2.创新创业培训或讲座；3.创新创业项目。</w:t>
            </w:r>
          </w:p>
          <w:p w:rsidR="00EC698A" w:rsidRDefault="00EC698A" w:rsidP="00EC698A">
            <w:pPr>
              <w:spacing w:line="280" w:lineRule="exact"/>
              <w:rPr>
                <w:rFonts w:ascii="宋体" w:hAnsi="宋体" w:cs="宋体"/>
                <w:kern w:val="0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Ⅳ.社会实践活动</w:t>
            </w:r>
            <w:r w:rsidRPr="00DC2248">
              <w:rPr>
                <w:rFonts w:ascii="黑体" w:eastAsia="黑体" w:hAnsi="华文中宋" w:cs="宋体" w:hint="eastAsia"/>
                <w:b/>
                <w:kern w:val="0"/>
                <w:sz w:val="22"/>
                <w:szCs w:val="28"/>
              </w:rPr>
              <w:t>：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1.参加各类社会实践活动、青年志愿者活动、其他社会服务（公益）活动；2.取得执业资格证书、专业协会证书；3.取得专业技术等级证书、技能证书。</w:t>
            </w:r>
          </w:p>
          <w:p w:rsidR="00EC698A" w:rsidRDefault="00EC698A" w:rsidP="00EC698A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DC2248">
              <w:rPr>
                <w:rFonts w:ascii="微软雅黑" w:eastAsia="微软雅黑" w:hAnsi="微软雅黑" w:cs="宋体" w:hint="eastAsia"/>
                <w:b/>
                <w:kern w:val="0"/>
                <w:sz w:val="22"/>
                <w:szCs w:val="28"/>
              </w:rPr>
              <w:t>Ⅴ.社团活动</w:t>
            </w:r>
            <w:r w:rsidRPr="00DC2248">
              <w:rPr>
                <w:rFonts w:ascii="黑体" w:eastAsia="黑体" w:hAnsi="华文中宋" w:cs="宋体" w:hint="eastAsia"/>
                <w:b/>
                <w:kern w:val="0"/>
                <w:sz w:val="24"/>
                <w:szCs w:val="28"/>
              </w:rPr>
              <w:t>：</w:t>
            </w:r>
            <w:r w:rsidRPr="00DC2248">
              <w:rPr>
                <w:rFonts w:ascii="宋体" w:hAnsi="宋体" w:cs="宋体" w:hint="eastAsia"/>
                <w:kern w:val="0"/>
                <w:szCs w:val="28"/>
              </w:rPr>
              <w:t>1.参加大学生艺术团；2.参加校院学生社团</w:t>
            </w:r>
            <w:r>
              <w:rPr>
                <w:rFonts w:ascii="宋体" w:hAnsi="宋体" w:cs="宋体" w:hint="eastAsia"/>
                <w:kern w:val="0"/>
                <w:szCs w:val="28"/>
              </w:rPr>
              <w:t>。</w:t>
            </w:r>
          </w:p>
          <w:p w:rsidR="006A3A5B" w:rsidRDefault="00AE5463" w:rsidP="00E67539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8"/>
              </w:rPr>
              <w:t>二、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对照《</w:t>
            </w:r>
            <w:r w:rsidR="006A3A5B" w:rsidRPr="005E0028">
              <w:rPr>
                <w:rFonts w:ascii="宋体" w:hAnsi="宋体" w:cs="宋体" w:hint="eastAsia"/>
                <w:kern w:val="0"/>
                <w:sz w:val="22"/>
                <w:szCs w:val="28"/>
              </w:rPr>
              <w:t>自动化与信息工程学院素质教育实践选修课组织实施细则》第八条“素质教育实践选修课学分及成绩认定标准”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的课程项目、课程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内容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、课程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学分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课程任务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认定标准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和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申请材料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，对比并描述课程达到度，提出学分申请。（注：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活动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要列举出具体时间、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活动名称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、主办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单位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奖次或荣誉称号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、</w:t>
            </w:r>
            <w:r w:rsidR="006A3A5B" w:rsidRPr="0045175E">
              <w:rPr>
                <w:rFonts w:ascii="宋体" w:hAnsi="宋体" w:cs="宋体" w:hint="eastAsia"/>
                <w:kern w:val="0"/>
                <w:sz w:val="22"/>
                <w:szCs w:val="28"/>
              </w:rPr>
              <w:t>职责/承担角色</w:t>
            </w:r>
            <w:r w:rsidR="005A2230">
              <w:rPr>
                <w:rFonts w:ascii="宋体" w:hAnsi="宋体" w:cs="宋体" w:hint="eastAsia"/>
                <w:kern w:val="0"/>
                <w:sz w:val="22"/>
                <w:szCs w:val="28"/>
              </w:rPr>
              <w:t>。</w:t>
            </w:r>
            <w:r w:rsidR="005A2230" w:rsidRPr="005A2230">
              <w:rPr>
                <w:rFonts w:ascii="宋体" w:hAnsi="宋体" w:cs="宋体" w:hint="eastAsia"/>
                <w:color w:val="FF0000"/>
                <w:kern w:val="0"/>
                <w:sz w:val="22"/>
                <w:szCs w:val="28"/>
              </w:rPr>
              <w:t>书写</w:t>
            </w:r>
            <w:r w:rsidR="00B11CBE">
              <w:rPr>
                <w:rFonts w:ascii="宋体" w:hAnsi="宋体" w:cs="宋体" w:hint="eastAsia"/>
                <w:color w:val="FF0000"/>
                <w:kern w:val="0"/>
                <w:sz w:val="22"/>
                <w:szCs w:val="28"/>
              </w:rPr>
              <w:t>内容含糊不清</w:t>
            </w:r>
            <w:r w:rsidR="005A2230" w:rsidRPr="005A2230">
              <w:rPr>
                <w:rFonts w:ascii="宋体" w:hAnsi="宋体" w:cs="宋体" w:hint="eastAsia"/>
                <w:color w:val="FF0000"/>
                <w:kern w:val="0"/>
                <w:sz w:val="22"/>
                <w:szCs w:val="28"/>
              </w:rPr>
              <w:t>或者无支撑材料，都不予以认定</w:t>
            </w:r>
            <w:r w:rsidR="006A3A5B">
              <w:rPr>
                <w:rFonts w:ascii="宋体" w:hAnsi="宋体" w:cs="宋体" w:hint="eastAsia"/>
                <w:kern w:val="0"/>
                <w:sz w:val="22"/>
                <w:szCs w:val="28"/>
              </w:rPr>
              <w:t>）</w:t>
            </w:r>
          </w:p>
          <w:p w:rsidR="006A3A5B" w:rsidRDefault="006A3A5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8E3054" w:rsidRDefault="008E3054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  <w:p w:rsidR="0072739B" w:rsidRPr="00081D60" w:rsidRDefault="0072739B" w:rsidP="00E67539">
            <w:pPr>
              <w:spacing w:line="300" w:lineRule="exact"/>
              <w:ind w:right="561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</w:tr>
      <w:tr w:rsidR="006A3A5B" w:rsidRPr="00A55E99" w:rsidTr="008E3054">
        <w:trPr>
          <w:trHeight w:val="1865"/>
          <w:jc w:val="center"/>
        </w:trPr>
        <w:tc>
          <w:tcPr>
            <w:tcW w:w="10275" w:type="dxa"/>
            <w:gridSpan w:val="11"/>
            <w:tcBorders>
              <w:top w:val="nil"/>
            </w:tcBorders>
          </w:tcPr>
          <w:p w:rsidR="006A3A5B" w:rsidRDefault="006A3A5B" w:rsidP="008E3054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1E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我承诺以上申请理由真实可靠！</w:t>
            </w:r>
          </w:p>
          <w:p w:rsidR="006A3A5B" w:rsidRPr="00A21EE2" w:rsidRDefault="006A3A5B" w:rsidP="008E3054">
            <w:pPr>
              <w:spacing w:line="36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按照《</w:t>
            </w:r>
            <w:r w:rsidRPr="005E00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自动化与信息工程学院素质教育实践选修课组织实施细则</w:t>
            </w:r>
            <w:r w:rsidRPr="00081D6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第八条之规定，特申请认定学分：</w:t>
            </w:r>
            <w:r w:rsidRPr="00081D6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081D6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分，申请认定成绩：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081D6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(优/良/中/及格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  <w:p w:rsidR="006A3A5B" w:rsidRPr="00A21EE2" w:rsidRDefault="006A3A5B" w:rsidP="00E67539">
            <w:pPr>
              <w:wordWrap w:val="0"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1E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申请人（签名）：          </w:t>
            </w:r>
          </w:p>
          <w:p w:rsidR="006A3A5B" w:rsidRPr="00A21EE2" w:rsidRDefault="006A3A5B" w:rsidP="00E67539">
            <w:pPr>
              <w:wordWrap w:val="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1E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6A3A5B" w:rsidRPr="00A55E99" w:rsidTr="00E52AC3">
        <w:trPr>
          <w:trHeight w:val="834"/>
          <w:jc w:val="center"/>
        </w:trPr>
        <w:tc>
          <w:tcPr>
            <w:tcW w:w="1468" w:type="dxa"/>
            <w:gridSpan w:val="2"/>
            <w:vMerge w:val="restart"/>
            <w:vAlign w:val="center"/>
          </w:tcPr>
          <w:p w:rsidR="006A3A5B" w:rsidRPr="00A55E99" w:rsidRDefault="006A3A5B" w:rsidP="00E67539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课程负责</w:t>
            </w:r>
          </w:p>
          <w:p w:rsidR="006A3A5B" w:rsidRPr="00A55E99" w:rsidRDefault="006A3A5B" w:rsidP="00E67539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老师意见</w:t>
            </w:r>
          </w:p>
        </w:tc>
        <w:tc>
          <w:tcPr>
            <w:tcW w:w="8807" w:type="dxa"/>
            <w:gridSpan w:val="9"/>
            <w:tcBorders>
              <w:bottom w:val="single" w:sz="4" w:space="0" w:color="auto"/>
            </w:tcBorders>
          </w:tcPr>
          <w:p w:rsidR="006A3A5B" w:rsidRPr="00CF3246" w:rsidRDefault="006A3A5B" w:rsidP="00BF4D1D">
            <w:pPr>
              <w:spacing w:beforeLines="50" w:line="400" w:lineRule="exact"/>
              <w:ind w:firstLineChars="200" w:firstLine="560"/>
              <w:jc w:val="left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情况属实，该生已经完成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</w:t>
            </w:r>
            <w:r w:rsidRPr="00DC224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DC224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项内容的素质教育实践选修课学习任务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，同意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认定：</w:t>
            </w:r>
          </w:p>
        </w:tc>
      </w:tr>
      <w:tr w:rsidR="006A3A5B" w:rsidRPr="00A55E99" w:rsidTr="00E52AC3">
        <w:trPr>
          <w:trHeight w:val="904"/>
          <w:jc w:val="center"/>
        </w:trPr>
        <w:tc>
          <w:tcPr>
            <w:tcW w:w="1468" w:type="dxa"/>
            <w:gridSpan w:val="2"/>
            <w:vMerge/>
            <w:vAlign w:val="center"/>
          </w:tcPr>
          <w:p w:rsidR="006A3A5B" w:rsidRPr="00A55E99" w:rsidRDefault="006A3A5B" w:rsidP="00E67539">
            <w:pPr>
              <w:spacing w:line="500" w:lineRule="exact"/>
              <w:ind w:right="-10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A5B" w:rsidRPr="008E67B0" w:rsidRDefault="006A3A5B" w:rsidP="00E67539">
            <w:pPr>
              <w:spacing w:line="400" w:lineRule="exact"/>
              <w:ind w:right="140"/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成绩：</w:t>
            </w:r>
            <w:r w:rsidRPr="00CF3246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A5B" w:rsidRDefault="006A3A5B" w:rsidP="00E67539">
            <w:pPr>
              <w:spacing w:line="400" w:lineRule="exact"/>
              <w:ind w:right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学分</w:t>
            </w:r>
            <w:r w:rsidRPr="008E67B0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A5B" w:rsidRDefault="006A3A5B" w:rsidP="00E67539">
            <w:pPr>
              <w:spacing w:line="400" w:lineRule="exact"/>
              <w:ind w:right="17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签字：              </w:t>
            </w: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A55E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  日</w:t>
            </w:r>
          </w:p>
        </w:tc>
      </w:tr>
      <w:tr w:rsidR="006A3A5B" w:rsidRPr="00A55E99" w:rsidTr="00CC3641">
        <w:trPr>
          <w:trHeight w:val="900"/>
          <w:jc w:val="center"/>
        </w:trPr>
        <w:tc>
          <w:tcPr>
            <w:tcW w:w="10275" w:type="dxa"/>
            <w:gridSpan w:val="11"/>
            <w:vAlign w:val="center"/>
          </w:tcPr>
          <w:p w:rsidR="006A3A5B" w:rsidRDefault="006A3A5B" w:rsidP="00044F9A">
            <w:pPr>
              <w:ind w:left="1320" w:hangingChars="600" w:hanging="1320"/>
              <w:jc w:val="left"/>
              <w:rPr>
                <w:rFonts w:ascii="宋体" w:hAnsi="宋体"/>
                <w:sz w:val="22"/>
                <w:szCs w:val="28"/>
              </w:rPr>
            </w:pPr>
            <w:r w:rsidRPr="00A66018">
              <w:rPr>
                <w:rFonts w:ascii="宋体" w:hAnsi="宋体" w:hint="eastAsia"/>
                <w:sz w:val="22"/>
                <w:szCs w:val="28"/>
              </w:rPr>
              <w:t>填表说明：1.申请人需在对应的“申请版块”前面的□中打√，</w:t>
            </w:r>
            <w:r w:rsidRP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每一个版块需填写一张申报</w:t>
            </w:r>
            <w:r w:rsid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表（一张申请表只能勾选一个认定课程项目</w:t>
            </w:r>
            <w:r w:rsidR="00044F9A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，不得多勾选</w:t>
            </w:r>
            <w:r w:rsidR="003B0DFF">
              <w:rPr>
                <w:rFonts w:ascii="宋体" w:hAnsi="宋体" w:hint="eastAsia"/>
                <w:b/>
                <w:color w:val="FF0000"/>
                <w:sz w:val="22"/>
                <w:szCs w:val="28"/>
              </w:rPr>
              <w:t>）</w:t>
            </w:r>
            <w:r w:rsidRPr="00A66018">
              <w:rPr>
                <w:rFonts w:ascii="宋体" w:hAnsi="宋体" w:hint="eastAsia"/>
                <w:sz w:val="22"/>
                <w:szCs w:val="28"/>
              </w:rPr>
              <w:t>；</w:t>
            </w:r>
          </w:p>
          <w:p w:rsidR="006A3A5B" w:rsidRDefault="006A3A5B" w:rsidP="00E67539">
            <w:pPr>
              <w:ind w:firstLineChars="500" w:firstLine="1100"/>
              <w:jc w:val="left"/>
              <w:rPr>
                <w:rFonts w:ascii="宋体" w:hAnsi="宋体"/>
                <w:sz w:val="22"/>
                <w:szCs w:val="28"/>
              </w:rPr>
            </w:pPr>
            <w:r w:rsidRPr="00A66018">
              <w:rPr>
                <w:rFonts w:ascii="宋体" w:hAnsi="宋体" w:hint="eastAsia"/>
                <w:sz w:val="22"/>
                <w:szCs w:val="28"/>
              </w:rPr>
              <w:t>2.将附录中申请版块对应的申请内容连同编号一起填在“申请内容”栏内；</w:t>
            </w:r>
          </w:p>
          <w:p w:rsidR="006A3A5B" w:rsidRPr="00A66018" w:rsidRDefault="006A3A5B" w:rsidP="00E67539">
            <w:pPr>
              <w:ind w:firstLineChars="500" w:firstLine="1100"/>
              <w:jc w:val="left"/>
              <w:rPr>
                <w:rFonts w:ascii="宋体" w:hAnsi="宋体"/>
                <w:sz w:val="22"/>
                <w:szCs w:val="28"/>
              </w:rPr>
            </w:pPr>
            <w:r w:rsidRPr="00A66018">
              <w:rPr>
                <w:rFonts w:ascii="宋体" w:hAnsi="宋体" w:hint="eastAsia"/>
                <w:sz w:val="22"/>
                <w:szCs w:val="28"/>
              </w:rPr>
              <w:t>3.将证明材料（复印件）名称依序填在“素质教育选修课成果”栏，并交验原件。</w:t>
            </w:r>
          </w:p>
        </w:tc>
      </w:tr>
    </w:tbl>
    <w:p w:rsidR="006A3A5B" w:rsidRPr="006A3A5B" w:rsidRDefault="006A3A5B" w:rsidP="006A3A5B">
      <w:pPr>
        <w:jc w:val="righ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8"/>
          <w:szCs w:val="28"/>
        </w:rPr>
        <w:t>自动化与信息工程学院</w:t>
      </w:r>
      <w:r w:rsidRPr="00A55E99">
        <w:rPr>
          <w:rFonts w:ascii="仿宋_GB2312" w:eastAsia="仿宋_GB2312" w:hint="eastAsia"/>
          <w:sz w:val="28"/>
          <w:szCs w:val="28"/>
        </w:rPr>
        <w:t>（制）-2017版</w:t>
      </w:r>
    </w:p>
    <w:sectPr w:rsidR="006A3A5B" w:rsidRPr="006A3A5B" w:rsidSect="006A3A5B">
      <w:headerReference w:type="default" r:id="rId8"/>
      <w:pgSz w:w="11906" w:h="16838" w:code="9"/>
      <w:pgMar w:top="1276" w:right="851" w:bottom="992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E0" w:rsidRDefault="00BB25E0" w:rsidP="00993F1A">
      <w:r>
        <w:separator/>
      </w:r>
    </w:p>
  </w:endnote>
  <w:endnote w:type="continuationSeparator" w:id="0">
    <w:p w:rsidR="00BB25E0" w:rsidRDefault="00BB25E0" w:rsidP="00993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E0" w:rsidRDefault="00BB25E0" w:rsidP="00993F1A">
      <w:r>
        <w:separator/>
      </w:r>
    </w:p>
  </w:footnote>
  <w:footnote w:type="continuationSeparator" w:id="0">
    <w:p w:rsidR="00BB25E0" w:rsidRDefault="00BB25E0" w:rsidP="00993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5B" w:rsidRPr="00BF4D1D" w:rsidRDefault="00E7345E" w:rsidP="006A3A5B">
    <w:pPr>
      <w:pStyle w:val="a5"/>
      <w:rPr>
        <w:rFonts w:ascii="黑体" w:eastAsia="黑体" w:hAnsi="黑体" w:cs="宋体"/>
        <w:kern w:val="0"/>
        <w:sz w:val="36"/>
        <w:szCs w:val="28"/>
      </w:rPr>
    </w:pPr>
    <w:r w:rsidRPr="00BF4D1D">
      <w:rPr>
        <w:rFonts w:ascii="黑体" w:eastAsia="黑体" w:hAnsi="黑体" w:cs="宋体" w:hint="eastAsia"/>
        <w:kern w:val="0"/>
        <w:sz w:val="36"/>
        <w:szCs w:val="28"/>
      </w:rPr>
      <w:t>附件：</w:t>
    </w:r>
    <w:r w:rsidR="006A3A5B" w:rsidRPr="00BF4D1D">
      <w:rPr>
        <w:rFonts w:ascii="黑体" w:eastAsia="黑体" w:hAnsi="黑体" w:cs="宋体" w:hint="eastAsia"/>
        <w:kern w:val="0"/>
        <w:sz w:val="36"/>
        <w:szCs w:val="28"/>
      </w:rPr>
      <w:t>自动化与信息工程</w:t>
    </w:r>
    <w:r w:rsidR="005D7D9D" w:rsidRPr="00BF4D1D">
      <w:rPr>
        <w:rFonts w:ascii="黑体" w:eastAsia="黑体" w:hAnsi="黑体" w:cs="宋体" w:hint="eastAsia"/>
        <w:kern w:val="0"/>
        <w:sz w:val="36"/>
        <w:szCs w:val="28"/>
      </w:rPr>
      <w:t>学院</w:t>
    </w:r>
    <w:r w:rsidR="006A3A5B" w:rsidRPr="00BF4D1D">
      <w:rPr>
        <w:rFonts w:ascii="黑体" w:eastAsia="黑体" w:hAnsi="黑体" w:cs="宋体" w:hint="eastAsia"/>
        <w:kern w:val="0"/>
        <w:sz w:val="36"/>
        <w:szCs w:val="28"/>
      </w:rPr>
      <w:t>素质教育实践选修课学分申请表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B29"/>
    <w:multiLevelType w:val="hybridMultilevel"/>
    <w:tmpl w:val="C4545098"/>
    <w:lvl w:ilvl="0" w:tplc="03A40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542D2"/>
    <w:multiLevelType w:val="hybridMultilevel"/>
    <w:tmpl w:val="99307428"/>
    <w:lvl w:ilvl="0" w:tplc="03A40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2813B3"/>
    <w:multiLevelType w:val="hybridMultilevel"/>
    <w:tmpl w:val="BFEE8736"/>
    <w:lvl w:ilvl="0" w:tplc="D27ED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63593D"/>
    <w:multiLevelType w:val="hybridMultilevel"/>
    <w:tmpl w:val="0846D8DE"/>
    <w:lvl w:ilvl="0" w:tplc="C2C6A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89027E"/>
    <w:multiLevelType w:val="hybridMultilevel"/>
    <w:tmpl w:val="1BC245A8"/>
    <w:lvl w:ilvl="0" w:tplc="647E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FB4B8B"/>
    <w:multiLevelType w:val="hybridMultilevel"/>
    <w:tmpl w:val="C72C9FCC"/>
    <w:lvl w:ilvl="0" w:tplc="03A40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647D38"/>
    <w:multiLevelType w:val="hybridMultilevel"/>
    <w:tmpl w:val="1A2A4568"/>
    <w:lvl w:ilvl="0" w:tplc="5CD864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AC07F6"/>
    <w:multiLevelType w:val="hybridMultilevel"/>
    <w:tmpl w:val="D5BE6FDA"/>
    <w:lvl w:ilvl="0" w:tplc="2222F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730181"/>
    <w:multiLevelType w:val="hybridMultilevel"/>
    <w:tmpl w:val="CB5E769E"/>
    <w:lvl w:ilvl="0" w:tplc="122A4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BE45DE"/>
    <w:multiLevelType w:val="hybridMultilevel"/>
    <w:tmpl w:val="83ACFE12"/>
    <w:lvl w:ilvl="0" w:tplc="B3E2520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4E1909"/>
    <w:multiLevelType w:val="hybridMultilevel"/>
    <w:tmpl w:val="6BE83FD2"/>
    <w:lvl w:ilvl="0" w:tplc="05AA8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AD1"/>
    <w:rsid w:val="00044F9A"/>
    <w:rsid w:val="000478E8"/>
    <w:rsid w:val="000A080D"/>
    <w:rsid w:val="000E43EE"/>
    <w:rsid w:val="001002D5"/>
    <w:rsid w:val="00110A4D"/>
    <w:rsid w:val="001128C4"/>
    <w:rsid w:val="00121F6C"/>
    <w:rsid w:val="00131AD6"/>
    <w:rsid w:val="00140205"/>
    <w:rsid w:val="00141BE2"/>
    <w:rsid w:val="00163156"/>
    <w:rsid w:val="00165E77"/>
    <w:rsid w:val="0019202D"/>
    <w:rsid w:val="0019736C"/>
    <w:rsid w:val="001F36C5"/>
    <w:rsid w:val="00247EBB"/>
    <w:rsid w:val="00251AE2"/>
    <w:rsid w:val="0025725A"/>
    <w:rsid w:val="00284CBC"/>
    <w:rsid w:val="00293A5F"/>
    <w:rsid w:val="002B01DD"/>
    <w:rsid w:val="002B6D86"/>
    <w:rsid w:val="002E09D7"/>
    <w:rsid w:val="002E1070"/>
    <w:rsid w:val="002E29D3"/>
    <w:rsid w:val="00300AD1"/>
    <w:rsid w:val="00301B57"/>
    <w:rsid w:val="00332E58"/>
    <w:rsid w:val="00341F07"/>
    <w:rsid w:val="003452AF"/>
    <w:rsid w:val="00360FD7"/>
    <w:rsid w:val="00367ADD"/>
    <w:rsid w:val="00371701"/>
    <w:rsid w:val="003A2FEE"/>
    <w:rsid w:val="003A7BB8"/>
    <w:rsid w:val="003B0DFF"/>
    <w:rsid w:val="003B5FE1"/>
    <w:rsid w:val="003D3AFD"/>
    <w:rsid w:val="00422144"/>
    <w:rsid w:val="00422AE3"/>
    <w:rsid w:val="00436948"/>
    <w:rsid w:val="00482068"/>
    <w:rsid w:val="00491892"/>
    <w:rsid w:val="0049760E"/>
    <w:rsid w:val="004A101E"/>
    <w:rsid w:val="004A3306"/>
    <w:rsid w:val="004C06D9"/>
    <w:rsid w:val="004D2884"/>
    <w:rsid w:val="004F2C36"/>
    <w:rsid w:val="0051583E"/>
    <w:rsid w:val="005638CD"/>
    <w:rsid w:val="00573546"/>
    <w:rsid w:val="005925A5"/>
    <w:rsid w:val="00594A6F"/>
    <w:rsid w:val="00597BBB"/>
    <w:rsid w:val="005A2230"/>
    <w:rsid w:val="005A669E"/>
    <w:rsid w:val="005D7D9D"/>
    <w:rsid w:val="005F766D"/>
    <w:rsid w:val="00603D43"/>
    <w:rsid w:val="006278A7"/>
    <w:rsid w:val="00641A8F"/>
    <w:rsid w:val="006522C3"/>
    <w:rsid w:val="00670B94"/>
    <w:rsid w:val="00675067"/>
    <w:rsid w:val="006760F2"/>
    <w:rsid w:val="006904F1"/>
    <w:rsid w:val="006914C2"/>
    <w:rsid w:val="006A3A5B"/>
    <w:rsid w:val="006B6EB2"/>
    <w:rsid w:val="006D4F82"/>
    <w:rsid w:val="006E6ACB"/>
    <w:rsid w:val="0070325A"/>
    <w:rsid w:val="0072739B"/>
    <w:rsid w:val="00747AD8"/>
    <w:rsid w:val="00751AD1"/>
    <w:rsid w:val="007641D1"/>
    <w:rsid w:val="007B245C"/>
    <w:rsid w:val="007E3AED"/>
    <w:rsid w:val="00800A8E"/>
    <w:rsid w:val="00821CB3"/>
    <w:rsid w:val="00842AAF"/>
    <w:rsid w:val="00850B24"/>
    <w:rsid w:val="008636E3"/>
    <w:rsid w:val="008844BF"/>
    <w:rsid w:val="0088553B"/>
    <w:rsid w:val="008B082C"/>
    <w:rsid w:val="008B734F"/>
    <w:rsid w:val="008C1C65"/>
    <w:rsid w:val="008C576C"/>
    <w:rsid w:val="008C6824"/>
    <w:rsid w:val="008D54F7"/>
    <w:rsid w:val="008D619A"/>
    <w:rsid w:val="008E3054"/>
    <w:rsid w:val="008E3980"/>
    <w:rsid w:val="008E5D56"/>
    <w:rsid w:val="0092681B"/>
    <w:rsid w:val="00935C76"/>
    <w:rsid w:val="0096118B"/>
    <w:rsid w:val="009845B3"/>
    <w:rsid w:val="00993F1A"/>
    <w:rsid w:val="009D2EBD"/>
    <w:rsid w:val="009D4612"/>
    <w:rsid w:val="009E07AD"/>
    <w:rsid w:val="009E6017"/>
    <w:rsid w:val="00A1304A"/>
    <w:rsid w:val="00A26316"/>
    <w:rsid w:val="00A40409"/>
    <w:rsid w:val="00A466E0"/>
    <w:rsid w:val="00A53029"/>
    <w:rsid w:val="00A54855"/>
    <w:rsid w:val="00A56C2E"/>
    <w:rsid w:val="00A65A0F"/>
    <w:rsid w:val="00A77EBE"/>
    <w:rsid w:val="00AB75D1"/>
    <w:rsid w:val="00AE29B1"/>
    <w:rsid w:val="00AE30FE"/>
    <w:rsid w:val="00AE5463"/>
    <w:rsid w:val="00AF3A75"/>
    <w:rsid w:val="00B11CBE"/>
    <w:rsid w:val="00B375E3"/>
    <w:rsid w:val="00B55B29"/>
    <w:rsid w:val="00B8557B"/>
    <w:rsid w:val="00BA7E3A"/>
    <w:rsid w:val="00BB16AB"/>
    <w:rsid w:val="00BB25E0"/>
    <w:rsid w:val="00BB3BDD"/>
    <w:rsid w:val="00BC139F"/>
    <w:rsid w:val="00BD7521"/>
    <w:rsid w:val="00BE67B4"/>
    <w:rsid w:val="00BF02AF"/>
    <w:rsid w:val="00BF0E2F"/>
    <w:rsid w:val="00BF4D1D"/>
    <w:rsid w:val="00C33810"/>
    <w:rsid w:val="00C41F28"/>
    <w:rsid w:val="00C54C2E"/>
    <w:rsid w:val="00C81A68"/>
    <w:rsid w:val="00CC3641"/>
    <w:rsid w:val="00CD0D2C"/>
    <w:rsid w:val="00CE1A96"/>
    <w:rsid w:val="00CE4821"/>
    <w:rsid w:val="00CF1DB0"/>
    <w:rsid w:val="00D13D6C"/>
    <w:rsid w:val="00D5341C"/>
    <w:rsid w:val="00D71014"/>
    <w:rsid w:val="00DD066A"/>
    <w:rsid w:val="00DD7FA8"/>
    <w:rsid w:val="00E12A36"/>
    <w:rsid w:val="00E13F0F"/>
    <w:rsid w:val="00E37501"/>
    <w:rsid w:val="00E52AC3"/>
    <w:rsid w:val="00E7345E"/>
    <w:rsid w:val="00E766E7"/>
    <w:rsid w:val="00E7782F"/>
    <w:rsid w:val="00E84217"/>
    <w:rsid w:val="00E84948"/>
    <w:rsid w:val="00EA38F3"/>
    <w:rsid w:val="00EA3ED6"/>
    <w:rsid w:val="00EA5821"/>
    <w:rsid w:val="00EC02CE"/>
    <w:rsid w:val="00EC698A"/>
    <w:rsid w:val="00ED381D"/>
    <w:rsid w:val="00EF7A6C"/>
    <w:rsid w:val="00F5639E"/>
    <w:rsid w:val="00F76DC4"/>
    <w:rsid w:val="00F90499"/>
    <w:rsid w:val="00F92954"/>
    <w:rsid w:val="00F94CAD"/>
    <w:rsid w:val="00F96DF0"/>
    <w:rsid w:val="00FC178E"/>
    <w:rsid w:val="00FC1B0C"/>
    <w:rsid w:val="00FC6BEC"/>
    <w:rsid w:val="00FC6FC1"/>
    <w:rsid w:val="00FE3E81"/>
    <w:rsid w:val="00FF3904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2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C13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C139F"/>
  </w:style>
  <w:style w:type="paragraph" w:styleId="a5">
    <w:name w:val="header"/>
    <w:basedOn w:val="a"/>
    <w:link w:val="Char0"/>
    <w:uiPriority w:val="99"/>
    <w:unhideWhenUsed/>
    <w:rsid w:val="0099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3F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3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3F1A"/>
    <w:rPr>
      <w:sz w:val="18"/>
      <w:szCs w:val="18"/>
    </w:rPr>
  </w:style>
  <w:style w:type="paragraph" w:styleId="a7">
    <w:name w:val="Normal (Web)"/>
    <w:basedOn w:val="a"/>
    <w:rsid w:val="00993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1-5">
    <w:name w:val="Medium Shading 1 Accent 5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Char2"/>
    <w:uiPriority w:val="99"/>
    <w:semiHidden/>
    <w:unhideWhenUsed/>
    <w:rsid w:val="006750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750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2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C13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C139F"/>
  </w:style>
  <w:style w:type="paragraph" w:styleId="a5">
    <w:name w:val="header"/>
    <w:basedOn w:val="a"/>
    <w:link w:val="Char0"/>
    <w:uiPriority w:val="99"/>
    <w:unhideWhenUsed/>
    <w:rsid w:val="0099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3F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3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3F1A"/>
    <w:rPr>
      <w:sz w:val="18"/>
      <w:szCs w:val="18"/>
    </w:rPr>
  </w:style>
  <w:style w:type="paragraph" w:styleId="a7">
    <w:name w:val="Normal (Web)"/>
    <w:basedOn w:val="a"/>
    <w:rsid w:val="00993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1-5">
    <w:name w:val="Medium Shading 1 Accent 5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EA582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Balloon Text"/>
    <w:basedOn w:val="a"/>
    <w:link w:val="Char2"/>
    <w:uiPriority w:val="99"/>
    <w:semiHidden/>
    <w:unhideWhenUsed/>
    <w:rsid w:val="0067506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75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2968-2D76-4E65-9F35-6ECF790C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韦崇岗</dc:creator>
  <cp:lastModifiedBy>马将</cp:lastModifiedBy>
  <cp:revision>55</cp:revision>
  <cp:lastPrinted>2017-12-26T08:05:00Z</cp:lastPrinted>
  <dcterms:created xsi:type="dcterms:W3CDTF">2017-12-26T08:07:00Z</dcterms:created>
  <dcterms:modified xsi:type="dcterms:W3CDTF">2019-12-09T07:08:00Z</dcterms:modified>
</cp:coreProperties>
</file>