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widowControl/>
        <w:spacing w:beforeAutospacing="0" w:afterAutospacing="0" w:line="556" w:lineRule="exact"/>
        <w:jc w:val="center"/>
        <w:rPr>
          <w:rFonts w:ascii="微软雅黑" w:hAnsi="微软雅黑" w:eastAsia="微软雅黑" w:cs="微软雅黑"/>
          <w:color w:val="000000"/>
          <w:sz w:val="44"/>
          <w:szCs w:val="44"/>
          <w:shd w:val="clear" w:color="auto" w:fill="FFFFFF"/>
        </w:rPr>
      </w:pPr>
      <w:r>
        <w:rPr>
          <w:rFonts w:hint="eastAsia" w:ascii="微软雅黑" w:hAnsi="微软雅黑" w:eastAsia="微软雅黑" w:cs="微软雅黑"/>
          <w:color w:val="000000"/>
          <w:sz w:val="44"/>
          <w:szCs w:val="44"/>
          <w:shd w:val="clear" w:color="auto" w:fill="FFFFFF"/>
        </w:rPr>
        <w:t>关于开展四川轻化工大学</w:t>
      </w:r>
    </w:p>
    <w:p>
      <w:pPr>
        <w:pStyle w:val="2"/>
        <w:widowControl/>
        <w:spacing w:beforeAutospacing="0" w:afterAutospacing="0" w:line="556" w:lineRule="exact"/>
        <w:jc w:val="center"/>
        <w:rPr>
          <w:rFonts w:ascii="微软雅黑" w:hAnsi="微软雅黑" w:eastAsia="微软雅黑" w:cs="微软雅黑"/>
          <w:color w:val="000000"/>
          <w:sz w:val="44"/>
          <w:szCs w:val="44"/>
          <w:shd w:val="clear" w:color="auto" w:fill="FFFFFF"/>
        </w:rPr>
      </w:pPr>
      <w:r>
        <w:rPr>
          <w:rFonts w:hint="eastAsia" w:ascii="微软雅黑" w:hAnsi="微软雅黑" w:eastAsia="微软雅黑" w:cs="微软雅黑"/>
          <w:color w:val="000000"/>
          <w:sz w:val="44"/>
          <w:szCs w:val="44"/>
          <w:shd w:val="clear" w:color="auto" w:fill="FFFFFF"/>
        </w:rPr>
        <w:t>2022年大学生暑期社会实践活动的通知</w:t>
      </w:r>
    </w:p>
    <w:p>
      <w:pPr>
        <w:widowControl/>
        <w:shd w:val="clear" w:color="auto" w:fill="FFFFFF"/>
        <w:adjustRightInd w:val="0"/>
        <w:spacing w:before="312" w:beforeLines="100" w:line="30" w:lineRule="atLeast"/>
        <w:textAlignment w:val="top"/>
        <w:rPr>
          <w:rFonts w:ascii="黑体" w:hAnsi="黑体" w:eastAsia="黑体" w:cs="黑体"/>
          <w:b/>
          <w:color w:val="333333"/>
          <w:kern w:val="0"/>
          <w:sz w:val="30"/>
          <w:szCs w:val="30"/>
        </w:rPr>
      </w:pPr>
      <w:r>
        <w:rPr>
          <w:rFonts w:hint="eastAsia" w:ascii="黑体" w:hAnsi="黑体" w:eastAsia="黑体" w:cs="黑体"/>
          <w:b/>
          <w:color w:val="333333"/>
          <w:kern w:val="0"/>
          <w:sz w:val="30"/>
          <w:szCs w:val="30"/>
        </w:rPr>
        <w:t>全校各级团组织：</w:t>
      </w:r>
    </w:p>
    <w:p>
      <w:pPr>
        <w:widowControl/>
        <w:shd w:val="clear" w:color="auto" w:fill="FFFFFF"/>
        <w:adjustRightInd w:val="0"/>
        <w:spacing w:line="556" w:lineRule="exact"/>
        <w:ind w:firstLine="600" w:firstLineChars="200"/>
        <w:textAlignment w:val="top"/>
        <w:rPr>
          <w:rFonts w:ascii="仿宋" w:hAnsi="仿宋" w:eastAsia="仿宋" w:cs="仿宋"/>
          <w:color w:val="333333"/>
          <w:kern w:val="0"/>
          <w:sz w:val="30"/>
          <w:szCs w:val="30"/>
        </w:rPr>
      </w:pPr>
      <w:r>
        <w:rPr>
          <w:rFonts w:hint="eastAsia" w:ascii="仿宋" w:hAnsi="仿宋" w:eastAsia="仿宋" w:cs="仿宋"/>
          <w:color w:val="333333"/>
          <w:kern w:val="0"/>
          <w:sz w:val="30"/>
          <w:szCs w:val="30"/>
        </w:rPr>
        <w:t>为引领广大青年在实践中深入学习贯彻习近平新时代中国特色社会主义思想，学习宣传贯彻党的十九大和十九届历次全会精神，深刻领会习近平总书记在庆祝中国共产主义青年团成立100周年大会上的重要讲话精神，聚焦抓好党的事业后继有人这个根本大计，在青少年</w:t>
      </w:r>
      <w:r>
        <w:rPr>
          <w:rFonts w:hint="eastAsia" w:ascii="仿宋" w:hAnsi="仿宋" w:eastAsia="仿宋" w:cs="仿宋"/>
          <w:color w:val="333333"/>
          <w:kern w:val="0"/>
          <w:sz w:val="30"/>
          <w:szCs w:val="30"/>
          <w:lang w:eastAsia="zh-CN"/>
        </w:rPr>
        <w:t>中</w:t>
      </w:r>
      <w:r>
        <w:rPr>
          <w:rFonts w:hint="eastAsia" w:ascii="仿宋" w:hAnsi="仿宋" w:eastAsia="仿宋" w:cs="仿宋"/>
          <w:color w:val="333333"/>
          <w:kern w:val="0"/>
          <w:sz w:val="30"/>
          <w:szCs w:val="30"/>
        </w:rPr>
        <w:t>宣传习近平总书记对青少年的关心关怀，学习党领导中国青年运动的光辉历程，在学思践悟中汲取前进动力，以青春之我迎接党的二十大胜利召开</w:t>
      </w:r>
      <w:r>
        <w:rPr>
          <w:rFonts w:hint="eastAsia" w:ascii="仿宋" w:hAnsi="仿宋" w:eastAsia="仿宋" w:cs="仿宋"/>
          <w:color w:val="333333"/>
          <w:kern w:val="0"/>
          <w:sz w:val="30"/>
          <w:szCs w:val="30"/>
          <w:lang w:eastAsia="zh-CN"/>
        </w:rPr>
        <w:t>，</w:t>
      </w:r>
      <w:r>
        <w:rPr>
          <w:rFonts w:hint="eastAsia" w:ascii="仿宋" w:hAnsi="仿宋" w:eastAsia="仿宋" w:cs="仿宋"/>
          <w:color w:val="333333"/>
          <w:kern w:val="0"/>
          <w:sz w:val="30"/>
          <w:szCs w:val="30"/>
        </w:rPr>
        <w:t>经研究，决定开展2022年大学生暑期社会实践活动，现将相关工作通知如下。</w:t>
      </w:r>
    </w:p>
    <w:p>
      <w:pPr>
        <w:widowControl/>
        <w:shd w:val="clear" w:color="auto" w:fill="FFFFFF"/>
        <w:adjustRightInd w:val="0"/>
        <w:spacing w:line="30" w:lineRule="atLeast"/>
        <w:textAlignment w:val="top"/>
        <w:rPr>
          <w:rFonts w:hint="eastAsia" w:ascii="仿宋" w:hAnsi="仿宋" w:eastAsia="仿宋" w:cs="仿宋"/>
          <w:color w:val="333333"/>
          <w:kern w:val="0"/>
          <w:sz w:val="30"/>
          <w:szCs w:val="30"/>
          <w:lang w:eastAsia="zh-CN"/>
        </w:rPr>
      </w:pPr>
      <w:r>
        <w:rPr>
          <w:rFonts w:hint="eastAsia" w:ascii="仿宋" w:hAnsi="仿宋" w:eastAsia="仿宋" w:cs="仿宋"/>
          <w:b/>
          <w:color w:val="333333"/>
          <w:kern w:val="0"/>
          <w:sz w:val="30"/>
          <w:szCs w:val="30"/>
        </w:rPr>
        <w:t>一、活动</w:t>
      </w:r>
      <w:r>
        <w:rPr>
          <w:rFonts w:hint="eastAsia" w:ascii="仿宋" w:hAnsi="仿宋" w:eastAsia="仿宋" w:cs="仿宋"/>
          <w:b/>
          <w:color w:val="333333"/>
          <w:kern w:val="0"/>
          <w:sz w:val="30"/>
          <w:szCs w:val="30"/>
          <w:lang w:eastAsia="zh-CN"/>
        </w:rPr>
        <w:t>主题</w:t>
      </w:r>
    </w:p>
    <w:p>
      <w:pPr>
        <w:widowControl/>
        <w:shd w:val="clear" w:color="auto" w:fill="FFFFFF"/>
        <w:adjustRightInd w:val="0"/>
        <w:spacing w:line="556" w:lineRule="exact"/>
        <w:ind w:firstLine="600" w:firstLineChars="200"/>
        <w:textAlignment w:val="top"/>
        <w:rPr>
          <w:rFonts w:hint="eastAsia" w:ascii="仿宋" w:hAnsi="仿宋" w:eastAsia="仿宋" w:cs="仿宋"/>
          <w:color w:val="333333"/>
          <w:kern w:val="0"/>
          <w:sz w:val="30"/>
          <w:szCs w:val="30"/>
          <w:lang w:eastAsia="zh-CN"/>
        </w:rPr>
      </w:pPr>
      <w:r>
        <w:rPr>
          <w:rFonts w:hint="eastAsia" w:ascii="仿宋" w:hAnsi="仿宋" w:eastAsia="仿宋" w:cs="仿宋"/>
          <w:color w:val="333333"/>
          <w:kern w:val="0"/>
          <w:sz w:val="30"/>
          <w:szCs w:val="30"/>
        </w:rPr>
        <w:t>喜迎二十大、永远跟党走、奋进新征程</w:t>
      </w:r>
    </w:p>
    <w:p>
      <w:pPr>
        <w:widowControl/>
        <w:shd w:val="clear" w:color="auto" w:fill="FFFFFF"/>
        <w:adjustRightInd w:val="0"/>
        <w:spacing w:line="30" w:lineRule="atLeast"/>
        <w:textAlignment w:val="top"/>
        <w:rPr>
          <w:rFonts w:ascii="仿宋" w:hAnsi="仿宋" w:eastAsia="仿宋" w:cs="仿宋"/>
          <w:color w:val="333333"/>
          <w:kern w:val="0"/>
          <w:sz w:val="30"/>
          <w:szCs w:val="30"/>
        </w:rPr>
      </w:pPr>
      <w:r>
        <w:rPr>
          <w:rFonts w:hint="eastAsia" w:ascii="仿宋" w:hAnsi="仿宋" w:eastAsia="仿宋" w:cs="仿宋"/>
          <w:b/>
          <w:color w:val="333333"/>
          <w:kern w:val="0"/>
          <w:sz w:val="30"/>
          <w:szCs w:val="30"/>
        </w:rPr>
        <w:t>二、活动对象</w:t>
      </w:r>
    </w:p>
    <w:p>
      <w:pPr>
        <w:widowControl/>
        <w:shd w:val="clear" w:color="auto" w:fill="FFFFFF"/>
        <w:adjustRightInd w:val="0"/>
        <w:spacing w:line="556" w:lineRule="exact"/>
        <w:ind w:firstLine="600" w:firstLineChars="200"/>
        <w:textAlignment w:val="top"/>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全体全日制在校学生</w:t>
      </w:r>
    </w:p>
    <w:p>
      <w:pPr>
        <w:widowControl/>
        <w:shd w:val="clear" w:color="auto" w:fill="FFFFFF"/>
        <w:adjustRightInd w:val="0"/>
        <w:spacing w:line="30" w:lineRule="atLeast"/>
        <w:textAlignment w:val="top"/>
        <w:rPr>
          <w:rFonts w:hint="eastAsia" w:ascii="仿宋" w:hAnsi="仿宋" w:eastAsia="仿宋" w:cs="仿宋"/>
          <w:b/>
          <w:color w:val="333333"/>
          <w:kern w:val="0"/>
          <w:sz w:val="30"/>
          <w:szCs w:val="30"/>
          <w:lang w:eastAsia="zh-CN"/>
        </w:rPr>
      </w:pPr>
      <w:r>
        <w:rPr>
          <w:rFonts w:hint="eastAsia" w:ascii="仿宋" w:hAnsi="仿宋" w:eastAsia="仿宋" w:cs="仿宋"/>
          <w:b/>
          <w:color w:val="333333"/>
          <w:kern w:val="0"/>
          <w:sz w:val="30"/>
          <w:szCs w:val="30"/>
          <w:lang w:eastAsia="zh-CN"/>
        </w:rPr>
        <w:t>三、组织形式</w:t>
      </w:r>
    </w:p>
    <w:p>
      <w:pPr>
        <w:widowControl/>
        <w:shd w:val="clear" w:color="auto" w:fill="FFFFFF"/>
        <w:adjustRightInd w:val="0"/>
        <w:spacing w:line="30" w:lineRule="atLeast"/>
        <w:ind w:firstLine="602" w:firstLineChars="200"/>
        <w:jc w:val="left"/>
        <w:textAlignment w:val="top"/>
        <w:rPr>
          <w:rFonts w:hint="eastAsia" w:ascii="仿宋" w:hAnsi="仿宋" w:eastAsia="仿宋" w:cs="仿宋"/>
          <w:color w:val="333333"/>
          <w:kern w:val="0"/>
          <w:sz w:val="30"/>
          <w:szCs w:val="30"/>
        </w:rPr>
      </w:pPr>
      <w:r>
        <w:rPr>
          <w:rFonts w:hint="eastAsia" w:ascii="仿宋" w:hAnsi="仿宋" w:eastAsia="仿宋" w:cs="仿宋"/>
          <w:b/>
          <w:color w:val="333333"/>
          <w:kern w:val="0"/>
          <w:sz w:val="30"/>
          <w:szCs w:val="30"/>
        </w:rPr>
        <w:t>（一）基本原则</w:t>
      </w:r>
    </w:p>
    <w:p>
      <w:pPr>
        <w:widowControl/>
        <w:shd w:val="clear" w:color="auto" w:fill="FFFFFF"/>
        <w:adjustRightInd w:val="0"/>
        <w:spacing w:line="556" w:lineRule="exact"/>
        <w:ind w:firstLine="600" w:firstLineChars="200"/>
        <w:textAlignment w:val="top"/>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1.</w:t>
      </w:r>
      <w:r>
        <w:rPr>
          <w:rFonts w:hint="eastAsia" w:ascii="仿宋" w:hAnsi="仿宋" w:eastAsia="仿宋" w:cs="仿宋"/>
          <w:color w:val="333333"/>
          <w:kern w:val="0"/>
          <w:sz w:val="30"/>
          <w:szCs w:val="30"/>
          <w:lang w:eastAsia="zh-CN"/>
        </w:rPr>
        <w:t>各团队须</w:t>
      </w:r>
      <w:r>
        <w:rPr>
          <w:rFonts w:hint="eastAsia" w:ascii="仿宋" w:hAnsi="仿宋" w:eastAsia="仿宋" w:cs="仿宋"/>
          <w:color w:val="333333"/>
          <w:kern w:val="0"/>
          <w:sz w:val="30"/>
          <w:szCs w:val="30"/>
        </w:rPr>
        <w:t>按照当地疫情防控措施要求，在自觉做好防护的基础上开展社会实践活动。不得跨省(自治区、直辖市)开展社会实践活动，不得前往疫情严重的地区开展社会实践活动。</w:t>
      </w:r>
    </w:p>
    <w:p>
      <w:pPr>
        <w:widowControl/>
        <w:shd w:val="clear" w:color="auto" w:fill="FFFFFF"/>
        <w:adjustRightInd w:val="0"/>
        <w:spacing w:line="556" w:lineRule="exact"/>
        <w:ind w:firstLine="600" w:firstLineChars="200"/>
        <w:textAlignment w:val="top"/>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lang w:val="en-US" w:eastAsia="zh-CN"/>
        </w:rPr>
        <w:t>2</w:t>
      </w:r>
      <w:r>
        <w:rPr>
          <w:rFonts w:hint="eastAsia" w:ascii="仿宋" w:hAnsi="仿宋" w:eastAsia="仿宋" w:cs="仿宋"/>
          <w:color w:val="333333"/>
          <w:kern w:val="0"/>
          <w:sz w:val="30"/>
          <w:szCs w:val="30"/>
        </w:rPr>
        <w:t>.鼓励积极探索“云调研”“云访谈”等线上社会实践活动。</w:t>
      </w:r>
    </w:p>
    <w:p>
      <w:pPr>
        <w:widowControl/>
        <w:shd w:val="clear" w:color="auto" w:fill="FFFFFF"/>
        <w:adjustRightInd w:val="0"/>
        <w:spacing w:line="30" w:lineRule="atLeast"/>
        <w:ind w:firstLine="602" w:firstLineChars="200"/>
        <w:jc w:val="left"/>
        <w:textAlignment w:val="top"/>
        <w:rPr>
          <w:rFonts w:hint="eastAsia" w:ascii="仿宋" w:hAnsi="仿宋" w:eastAsia="仿宋" w:cs="仿宋"/>
          <w:b/>
          <w:color w:val="333333"/>
          <w:kern w:val="0"/>
          <w:sz w:val="30"/>
          <w:szCs w:val="30"/>
        </w:rPr>
      </w:pPr>
      <w:r>
        <w:rPr>
          <w:rFonts w:hint="eastAsia" w:ascii="仿宋" w:hAnsi="仿宋" w:eastAsia="仿宋" w:cs="仿宋"/>
          <w:b/>
          <w:color w:val="333333"/>
          <w:kern w:val="0"/>
          <w:sz w:val="30"/>
          <w:szCs w:val="30"/>
        </w:rPr>
        <w:t>（二）组织申报</w:t>
      </w:r>
    </w:p>
    <w:p>
      <w:pPr>
        <w:widowControl/>
        <w:shd w:val="clear" w:color="auto" w:fill="FFFFFF"/>
        <w:adjustRightInd w:val="0"/>
        <w:spacing w:line="556" w:lineRule="exact"/>
        <w:ind w:firstLine="602" w:firstLineChars="200"/>
        <w:textAlignment w:val="top"/>
        <w:rPr>
          <w:rFonts w:hint="eastAsia" w:ascii="仿宋" w:hAnsi="仿宋" w:eastAsia="仿宋" w:cs="仿宋"/>
          <w:b/>
          <w:bCs/>
          <w:color w:val="333333"/>
          <w:kern w:val="0"/>
          <w:sz w:val="30"/>
          <w:szCs w:val="30"/>
        </w:rPr>
      </w:pPr>
      <w:r>
        <w:rPr>
          <w:rFonts w:hint="eastAsia" w:ascii="仿宋" w:hAnsi="仿宋" w:eastAsia="仿宋" w:cs="仿宋"/>
          <w:b/>
          <w:bCs/>
          <w:color w:val="333333"/>
          <w:kern w:val="0"/>
          <w:sz w:val="30"/>
          <w:szCs w:val="30"/>
          <w:lang w:val="en-US" w:eastAsia="zh-CN"/>
        </w:rPr>
        <w:t>1.</w:t>
      </w:r>
      <w:r>
        <w:rPr>
          <w:rFonts w:hint="eastAsia" w:ascii="仿宋" w:hAnsi="仿宋" w:eastAsia="仿宋" w:cs="仿宋"/>
          <w:b/>
          <w:bCs/>
          <w:color w:val="333333"/>
          <w:kern w:val="0"/>
          <w:sz w:val="30"/>
          <w:szCs w:val="30"/>
        </w:rPr>
        <w:t>校级重点立项团队</w:t>
      </w:r>
    </w:p>
    <w:p>
      <w:pPr>
        <w:widowControl/>
        <w:shd w:val="clear" w:color="auto" w:fill="FFFFFF"/>
        <w:adjustRightInd w:val="0"/>
        <w:spacing w:line="556" w:lineRule="exact"/>
        <w:ind w:firstLine="600" w:firstLineChars="200"/>
        <w:textAlignment w:val="top"/>
        <w:rPr>
          <w:rFonts w:ascii="仿宋" w:hAnsi="仿宋" w:eastAsia="仿宋" w:cs="仿宋"/>
          <w:b w:val="0"/>
          <w:bCs/>
          <w:color w:val="333333"/>
          <w:sz w:val="30"/>
          <w:szCs w:val="30"/>
        </w:rPr>
      </w:pPr>
      <w:r>
        <w:rPr>
          <w:rFonts w:hint="eastAsia" w:ascii="仿宋" w:hAnsi="仿宋" w:eastAsia="仿宋" w:cs="仿宋"/>
          <w:b w:val="0"/>
          <w:bCs/>
          <w:color w:val="333333"/>
          <w:sz w:val="30"/>
          <w:szCs w:val="30"/>
          <w:lang w:eastAsia="zh-CN"/>
        </w:rPr>
        <w:t>①</w:t>
      </w:r>
      <w:r>
        <w:rPr>
          <w:rFonts w:hint="eastAsia" w:ascii="仿宋" w:hAnsi="仿宋" w:eastAsia="仿宋" w:cs="仿宋"/>
          <w:b w:val="0"/>
          <w:bCs/>
          <w:color w:val="333333"/>
          <w:sz w:val="30"/>
          <w:szCs w:val="30"/>
        </w:rPr>
        <w:t>由各学院申报组建的校级重点立项团队</w:t>
      </w:r>
    </w:p>
    <w:p>
      <w:pPr>
        <w:widowControl/>
        <w:shd w:val="clear" w:color="auto" w:fill="FFFFFF"/>
        <w:adjustRightInd w:val="0"/>
        <w:spacing w:line="556" w:lineRule="exact"/>
        <w:ind w:firstLine="600" w:firstLineChars="200"/>
        <w:textAlignment w:val="top"/>
        <w:rPr>
          <w:rFonts w:ascii="仿宋" w:hAnsi="仿宋" w:eastAsia="仿宋" w:cs="仿宋"/>
          <w:color w:val="333333"/>
          <w:kern w:val="0"/>
          <w:sz w:val="30"/>
          <w:szCs w:val="30"/>
        </w:rPr>
      </w:pPr>
      <w:r>
        <w:rPr>
          <w:rFonts w:hint="eastAsia" w:ascii="仿宋" w:hAnsi="仿宋" w:eastAsia="仿宋" w:cs="仿宋"/>
          <w:color w:val="333333"/>
          <w:kern w:val="0"/>
          <w:sz w:val="30"/>
          <w:szCs w:val="30"/>
        </w:rPr>
        <w:t>各学院按学校要求，结合</w:t>
      </w:r>
      <w:r>
        <w:rPr>
          <w:rFonts w:hint="eastAsia" w:ascii="仿宋" w:hAnsi="仿宋" w:eastAsia="仿宋" w:cs="仿宋"/>
          <w:color w:val="333333"/>
          <w:kern w:val="0"/>
          <w:sz w:val="30"/>
          <w:szCs w:val="30"/>
          <w:lang w:eastAsia="zh-CN"/>
        </w:rPr>
        <w:t>本学院</w:t>
      </w:r>
      <w:r>
        <w:rPr>
          <w:rFonts w:hint="eastAsia" w:ascii="仿宋" w:hAnsi="仿宋" w:eastAsia="仿宋" w:cs="仿宋"/>
          <w:color w:val="333333"/>
          <w:kern w:val="0"/>
          <w:sz w:val="30"/>
          <w:szCs w:val="30"/>
        </w:rPr>
        <w:t>专业特点</w:t>
      </w:r>
      <w:r>
        <w:rPr>
          <w:rFonts w:hint="eastAsia" w:ascii="仿宋" w:hAnsi="仿宋" w:eastAsia="仿宋" w:cs="仿宋"/>
          <w:bCs/>
          <w:color w:val="333333"/>
          <w:kern w:val="0"/>
          <w:sz w:val="30"/>
          <w:szCs w:val="30"/>
        </w:rPr>
        <w:t>可</w:t>
      </w:r>
      <w:r>
        <w:rPr>
          <w:rFonts w:hint="eastAsia" w:ascii="仿宋" w:hAnsi="仿宋" w:eastAsia="仿宋" w:cs="仿宋"/>
          <w:color w:val="333333"/>
          <w:kern w:val="0"/>
          <w:sz w:val="30"/>
          <w:szCs w:val="30"/>
        </w:rPr>
        <w:t>向学校申</w:t>
      </w:r>
      <w:r>
        <w:rPr>
          <w:rFonts w:hint="eastAsia" w:ascii="仿宋" w:hAnsi="仿宋" w:eastAsia="仿宋" w:cs="仿宋"/>
          <w:color w:val="000000" w:themeColor="text1"/>
          <w:kern w:val="0"/>
          <w:sz w:val="30"/>
          <w:szCs w:val="30"/>
          <w14:textFill>
            <w14:solidFill>
              <w14:schemeClr w14:val="tx1"/>
            </w14:solidFill>
          </w14:textFill>
        </w:rPr>
        <w:t>报1</w:t>
      </w:r>
      <w:r>
        <w:rPr>
          <w:rFonts w:ascii="仿宋" w:hAnsi="仿宋" w:eastAsia="仿宋" w:cs="仿宋"/>
          <w:color w:val="000000" w:themeColor="text1"/>
          <w:kern w:val="0"/>
          <w:sz w:val="30"/>
          <w:szCs w:val="30"/>
          <w14:textFill>
            <w14:solidFill>
              <w14:schemeClr w14:val="tx1"/>
            </w14:solidFill>
          </w14:textFill>
        </w:rPr>
        <w:t>-2</w:t>
      </w:r>
      <w:r>
        <w:rPr>
          <w:rFonts w:hint="eastAsia" w:ascii="仿宋" w:hAnsi="仿宋" w:eastAsia="仿宋" w:cs="仿宋"/>
          <w:color w:val="000000" w:themeColor="text1"/>
          <w:kern w:val="0"/>
          <w:sz w:val="30"/>
          <w:szCs w:val="30"/>
          <w14:textFill>
            <w14:solidFill>
              <w14:schemeClr w14:val="tx1"/>
            </w14:solidFill>
          </w14:textFill>
        </w:rPr>
        <w:t>支</w:t>
      </w:r>
      <w:r>
        <w:rPr>
          <w:rFonts w:hint="eastAsia" w:ascii="仿宋" w:hAnsi="仿宋" w:eastAsia="仿宋" w:cs="仿宋"/>
          <w:color w:val="333333"/>
          <w:kern w:val="0"/>
          <w:sz w:val="30"/>
          <w:szCs w:val="30"/>
        </w:rPr>
        <w:t>校级重点立项团队，</w:t>
      </w:r>
      <w:r>
        <w:rPr>
          <w:rFonts w:hint="eastAsia" w:ascii="仿宋" w:hAnsi="仿宋" w:eastAsia="仿宋" w:cs="仿宋"/>
          <w:color w:val="333333"/>
          <w:kern w:val="0"/>
          <w:sz w:val="30"/>
          <w:szCs w:val="30"/>
          <w:lang w:eastAsia="zh-CN"/>
        </w:rPr>
        <w:t>且必须配备指导教师，师资</w:t>
      </w:r>
      <w:r>
        <w:rPr>
          <w:rFonts w:hint="eastAsia" w:ascii="仿宋" w:hAnsi="仿宋" w:eastAsia="仿宋" w:cs="仿宋"/>
          <w:color w:val="333333"/>
          <w:kern w:val="0"/>
          <w:sz w:val="30"/>
          <w:szCs w:val="30"/>
        </w:rPr>
        <w:t>由各团队自行确定，学校根据具体申请情况进行审批。</w:t>
      </w:r>
    </w:p>
    <w:p>
      <w:pPr>
        <w:widowControl/>
        <w:shd w:val="clear" w:color="auto" w:fill="FFFFFF"/>
        <w:adjustRightInd w:val="0"/>
        <w:spacing w:line="556" w:lineRule="exact"/>
        <w:ind w:firstLine="600" w:firstLineChars="200"/>
        <w:textAlignment w:val="top"/>
        <w:rPr>
          <w:rFonts w:hint="eastAsia" w:ascii="仿宋" w:hAnsi="仿宋" w:eastAsia="仿宋" w:cs="仿宋"/>
          <w:b w:val="0"/>
          <w:bCs/>
          <w:color w:val="333333"/>
          <w:sz w:val="30"/>
          <w:szCs w:val="30"/>
          <w:lang w:eastAsia="zh-CN"/>
        </w:rPr>
      </w:pPr>
      <w:r>
        <w:rPr>
          <w:rFonts w:hint="eastAsia" w:ascii="仿宋" w:hAnsi="仿宋" w:eastAsia="仿宋" w:cs="仿宋"/>
          <w:b w:val="0"/>
          <w:bCs/>
          <w:color w:val="333333"/>
          <w:sz w:val="30"/>
          <w:szCs w:val="30"/>
          <w:lang w:eastAsia="zh-CN"/>
        </w:rPr>
        <w:t>②学校职能部门根据需要组建校级立项重点团队</w:t>
      </w:r>
    </w:p>
    <w:p>
      <w:pPr>
        <w:widowControl/>
        <w:shd w:val="clear" w:color="auto" w:fill="FFFFFF"/>
        <w:adjustRightInd w:val="0"/>
        <w:spacing w:line="556" w:lineRule="exact"/>
        <w:ind w:firstLine="600" w:firstLineChars="200"/>
        <w:textAlignment w:val="top"/>
        <w:rPr>
          <w:rFonts w:ascii="仿宋" w:hAnsi="仿宋" w:eastAsia="仿宋" w:cs="仿宋"/>
          <w:color w:val="333333"/>
          <w:kern w:val="0"/>
          <w:sz w:val="30"/>
          <w:szCs w:val="30"/>
        </w:rPr>
      </w:pPr>
      <w:r>
        <w:rPr>
          <w:rFonts w:hint="eastAsia" w:ascii="仿宋" w:hAnsi="仿宋" w:eastAsia="仿宋" w:cs="仿宋"/>
          <w:color w:val="333333"/>
          <w:sz w:val="30"/>
          <w:szCs w:val="30"/>
        </w:rPr>
        <w:t>组队要求参照以上申报组建校级立项重点实践团队执行。</w:t>
      </w:r>
    </w:p>
    <w:p>
      <w:pPr>
        <w:widowControl/>
        <w:shd w:val="clear" w:color="auto" w:fill="FFFFFF"/>
        <w:adjustRightInd w:val="0"/>
        <w:spacing w:line="556" w:lineRule="exact"/>
        <w:ind w:firstLine="602" w:firstLineChars="200"/>
        <w:textAlignment w:val="top"/>
        <w:rPr>
          <w:rFonts w:hint="eastAsia" w:ascii="仿宋" w:hAnsi="仿宋" w:eastAsia="仿宋" w:cs="仿宋"/>
          <w:b/>
          <w:bCs/>
          <w:color w:val="333333"/>
          <w:kern w:val="0"/>
          <w:sz w:val="30"/>
          <w:szCs w:val="30"/>
          <w:lang w:val="en-US" w:eastAsia="zh-CN"/>
        </w:rPr>
      </w:pPr>
      <w:r>
        <w:rPr>
          <w:rFonts w:hint="eastAsia" w:ascii="仿宋" w:hAnsi="仿宋" w:eastAsia="仿宋" w:cs="仿宋"/>
          <w:b/>
          <w:bCs/>
          <w:color w:val="333333"/>
          <w:kern w:val="0"/>
          <w:sz w:val="30"/>
          <w:szCs w:val="30"/>
          <w:lang w:val="en-US" w:eastAsia="zh-CN"/>
        </w:rPr>
        <w:t>2.院级重点立项团队</w:t>
      </w:r>
    </w:p>
    <w:p>
      <w:pPr>
        <w:widowControl/>
        <w:shd w:val="clear" w:color="auto" w:fill="FFFFFF"/>
        <w:adjustRightInd w:val="0"/>
        <w:spacing w:line="556" w:lineRule="exact"/>
        <w:ind w:firstLine="600" w:firstLineChars="200"/>
        <w:textAlignment w:val="top"/>
        <w:rPr>
          <w:rFonts w:ascii="仿宋" w:hAnsi="仿宋" w:eastAsia="仿宋" w:cs="仿宋"/>
          <w:color w:val="333333"/>
          <w:kern w:val="0"/>
          <w:sz w:val="30"/>
          <w:szCs w:val="30"/>
        </w:rPr>
      </w:pPr>
      <w:r>
        <w:rPr>
          <w:rFonts w:hint="eastAsia" w:ascii="仿宋" w:hAnsi="仿宋" w:eastAsia="仿宋" w:cs="仿宋"/>
          <w:bCs/>
          <w:color w:val="333333"/>
          <w:kern w:val="0"/>
          <w:sz w:val="30"/>
          <w:szCs w:val="30"/>
        </w:rPr>
        <w:t>各学院可自行组建</w:t>
      </w:r>
      <w:r>
        <w:rPr>
          <w:rFonts w:hint="eastAsia" w:ascii="仿宋" w:hAnsi="仿宋" w:eastAsia="仿宋" w:cs="仿宋"/>
          <w:color w:val="333333"/>
          <w:kern w:val="0"/>
          <w:sz w:val="30"/>
          <w:szCs w:val="30"/>
        </w:rPr>
        <w:t>其他团队作为院级重点立项团队参与大学生暑期社会实践，团队申报要求参考校级重点立项团。</w:t>
      </w:r>
    </w:p>
    <w:p>
      <w:pPr>
        <w:widowControl/>
        <w:shd w:val="clear" w:color="auto" w:fill="FFFFFF"/>
        <w:adjustRightInd w:val="0"/>
        <w:spacing w:line="556" w:lineRule="exact"/>
        <w:ind w:firstLine="602" w:firstLineChars="200"/>
        <w:textAlignment w:val="top"/>
        <w:rPr>
          <w:rFonts w:hint="eastAsia" w:ascii="仿宋" w:hAnsi="仿宋" w:eastAsia="仿宋" w:cs="仿宋"/>
          <w:b/>
          <w:bCs/>
          <w:color w:val="333333"/>
          <w:kern w:val="0"/>
          <w:sz w:val="30"/>
          <w:szCs w:val="30"/>
          <w:lang w:val="en-US" w:eastAsia="zh-CN"/>
        </w:rPr>
      </w:pPr>
      <w:r>
        <w:rPr>
          <w:rFonts w:hint="eastAsia" w:ascii="仿宋" w:hAnsi="仿宋" w:eastAsia="仿宋" w:cs="仿宋"/>
          <w:b/>
          <w:bCs/>
          <w:color w:val="333333"/>
          <w:kern w:val="0"/>
          <w:sz w:val="30"/>
          <w:szCs w:val="30"/>
          <w:lang w:val="en-US" w:eastAsia="zh-CN"/>
        </w:rPr>
        <w:t>3.个人分散实践</w:t>
      </w:r>
    </w:p>
    <w:p>
      <w:pPr>
        <w:widowControl/>
        <w:shd w:val="clear" w:color="auto" w:fill="FFFFFF"/>
        <w:adjustRightInd w:val="0"/>
        <w:spacing w:line="556" w:lineRule="exact"/>
        <w:ind w:firstLine="600" w:firstLineChars="200"/>
        <w:textAlignment w:val="top"/>
        <w:rPr>
          <w:rFonts w:ascii="仿宋" w:hAnsi="仿宋" w:eastAsia="仿宋" w:cs="仿宋"/>
          <w:color w:val="333333"/>
          <w:kern w:val="0"/>
          <w:sz w:val="30"/>
          <w:szCs w:val="30"/>
        </w:rPr>
      </w:pPr>
      <w:r>
        <w:rPr>
          <w:rFonts w:hint="eastAsia" w:ascii="仿宋" w:hAnsi="仿宋" w:eastAsia="仿宋" w:cs="仿宋"/>
          <w:color w:val="333333"/>
          <w:kern w:val="0"/>
          <w:sz w:val="30"/>
          <w:szCs w:val="30"/>
        </w:rPr>
        <w:t>学校鼓励个人在保障安全的前提下，在暑期返乡、返校等时机，结合我校大学生暑期社会实践要求开展个人分散实践。个人分散实践成果需要相关单位的认定，出具相关社会实践证明材料</w:t>
      </w:r>
      <w:r>
        <w:rPr>
          <w:rFonts w:hint="eastAsia" w:ascii="仿宋" w:hAnsi="仿宋" w:eastAsia="仿宋" w:cs="仿宋"/>
          <w:b w:val="0"/>
          <w:bCs w:val="0"/>
          <w:color w:val="333333"/>
          <w:kern w:val="0"/>
          <w:sz w:val="30"/>
          <w:szCs w:val="30"/>
        </w:rPr>
        <w:t>（见附件1）</w:t>
      </w:r>
      <w:r>
        <w:rPr>
          <w:rFonts w:hint="eastAsia" w:ascii="仿宋" w:hAnsi="仿宋" w:eastAsia="仿宋" w:cs="仿宋"/>
          <w:color w:val="333333"/>
          <w:kern w:val="0"/>
          <w:sz w:val="30"/>
          <w:szCs w:val="30"/>
        </w:rPr>
        <w:t>。</w:t>
      </w:r>
    </w:p>
    <w:p>
      <w:pPr>
        <w:widowControl/>
        <w:shd w:val="clear" w:color="auto" w:fill="FFFFFF"/>
        <w:adjustRightInd w:val="0"/>
        <w:spacing w:line="30" w:lineRule="atLeast"/>
        <w:textAlignment w:val="top"/>
        <w:rPr>
          <w:rFonts w:hint="eastAsia" w:ascii="仿宋" w:hAnsi="仿宋" w:eastAsia="仿宋" w:cs="仿宋"/>
          <w:b/>
          <w:color w:val="333333"/>
          <w:kern w:val="0"/>
          <w:sz w:val="30"/>
          <w:szCs w:val="30"/>
          <w:lang w:eastAsia="zh-CN"/>
        </w:rPr>
      </w:pPr>
      <w:r>
        <w:rPr>
          <w:rFonts w:hint="eastAsia" w:ascii="仿宋" w:hAnsi="仿宋" w:eastAsia="仿宋" w:cs="仿宋"/>
          <w:b/>
          <w:color w:val="333333"/>
          <w:kern w:val="0"/>
          <w:sz w:val="30"/>
          <w:szCs w:val="30"/>
          <w:lang w:eastAsia="zh-CN"/>
        </w:rPr>
        <w:t>四</w:t>
      </w:r>
      <w:r>
        <w:rPr>
          <w:rFonts w:hint="eastAsia" w:ascii="仿宋" w:hAnsi="仿宋" w:eastAsia="仿宋" w:cs="仿宋"/>
          <w:b/>
          <w:color w:val="333333"/>
          <w:kern w:val="0"/>
          <w:sz w:val="30"/>
          <w:szCs w:val="30"/>
        </w:rPr>
        <w:t>、活动</w:t>
      </w:r>
      <w:r>
        <w:rPr>
          <w:rFonts w:hint="eastAsia" w:ascii="仿宋" w:hAnsi="仿宋" w:eastAsia="仿宋" w:cs="仿宋"/>
          <w:b/>
          <w:color w:val="333333"/>
          <w:kern w:val="0"/>
          <w:sz w:val="30"/>
          <w:szCs w:val="30"/>
          <w:lang w:eastAsia="zh-CN"/>
        </w:rPr>
        <w:t>内容</w:t>
      </w:r>
    </w:p>
    <w:p>
      <w:pPr>
        <w:widowControl/>
        <w:shd w:val="clear" w:color="auto" w:fill="FFFFFF"/>
        <w:spacing w:line="556" w:lineRule="exact"/>
        <w:ind w:firstLine="602" w:firstLineChars="200"/>
        <w:textAlignment w:val="top"/>
        <w:rPr>
          <w:rFonts w:ascii="仿宋" w:hAnsi="仿宋" w:eastAsia="仿宋" w:cs="仿宋"/>
          <w:color w:val="333333"/>
          <w:kern w:val="0"/>
          <w:sz w:val="30"/>
          <w:szCs w:val="30"/>
        </w:rPr>
      </w:pPr>
      <w:r>
        <w:rPr>
          <w:rFonts w:hint="eastAsia" w:ascii="仿宋" w:hAnsi="仿宋" w:eastAsia="仿宋" w:cs="仿宋"/>
          <w:b/>
          <w:bCs/>
          <w:color w:val="000000"/>
          <w:sz w:val="30"/>
          <w:szCs w:val="30"/>
        </w:rPr>
        <w:t>（一）“喜迎二十大</w:t>
      </w:r>
      <w:r>
        <w:rPr>
          <w:rFonts w:hint="eastAsia" w:ascii="仿宋" w:hAnsi="仿宋" w:eastAsia="仿宋" w:cs="仿宋"/>
          <w:b/>
          <w:bCs/>
          <w:color w:val="000000"/>
          <w:sz w:val="30"/>
          <w:szCs w:val="30"/>
          <w:lang w:eastAsia="zh-CN"/>
        </w:rPr>
        <w:t>、永远跟党走、奋进新征程</w:t>
      </w:r>
      <w:r>
        <w:rPr>
          <w:rFonts w:hint="eastAsia" w:ascii="仿宋" w:hAnsi="仿宋" w:eastAsia="仿宋" w:cs="仿宋"/>
          <w:b/>
          <w:bCs/>
          <w:color w:val="000000"/>
          <w:sz w:val="30"/>
          <w:szCs w:val="30"/>
        </w:rPr>
        <w:t>”主题实践。</w:t>
      </w:r>
      <w:r>
        <w:rPr>
          <w:rFonts w:hint="eastAsia" w:ascii="仿宋" w:hAnsi="仿宋" w:eastAsia="仿宋" w:cs="仿宋"/>
          <w:color w:val="333333"/>
          <w:kern w:val="0"/>
          <w:sz w:val="30"/>
          <w:szCs w:val="30"/>
        </w:rPr>
        <w:t>以习近平新时代中国特色社会主义思想为指导，全面贯彻党的十九大和十九届历次全会精神，深入落实习近平总书记关于青年工作的重要思想，聚焦抓好党的事业后继有人这个根本大计，</w:t>
      </w:r>
      <w:r>
        <w:rPr>
          <w:rFonts w:ascii="仿宋" w:hAnsi="仿宋" w:eastAsia="仿宋" w:cs="仿宋"/>
          <w:color w:val="333333"/>
          <w:kern w:val="0"/>
          <w:sz w:val="30"/>
          <w:szCs w:val="30"/>
        </w:rPr>
        <w:t>学习党的历史、传承党的经验、践行党的初心使命，</w:t>
      </w:r>
      <w:r>
        <w:rPr>
          <w:rFonts w:hint="eastAsia" w:ascii="仿宋" w:hAnsi="仿宋" w:eastAsia="仿宋" w:cs="仿宋"/>
          <w:color w:val="333333"/>
          <w:kern w:val="0"/>
          <w:sz w:val="30"/>
          <w:szCs w:val="30"/>
        </w:rPr>
        <w:t>传承红色文化，</w:t>
      </w:r>
      <w:r>
        <w:rPr>
          <w:rFonts w:ascii="仿宋" w:hAnsi="仿宋" w:eastAsia="仿宋" w:cs="仿宋"/>
          <w:color w:val="333333"/>
          <w:kern w:val="0"/>
          <w:sz w:val="30"/>
          <w:szCs w:val="30"/>
        </w:rPr>
        <w:t>通过党史故事宣讲、红色文化资源寻访、历史见证人对话访谈等形式进行党史学习教育微团课、党史题材文艺作品或宣传实物等形式的创作</w:t>
      </w:r>
      <w:r>
        <w:rPr>
          <w:rFonts w:hint="eastAsia" w:ascii="仿宋" w:hAnsi="仿宋" w:eastAsia="仿宋" w:cs="仿宋"/>
          <w:color w:val="333333"/>
          <w:kern w:val="0"/>
          <w:sz w:val="30"/>
          <w:szCs w:val="30"/>
        </w:rPr>
        <w:t>，</w:t>
      </w:r>
      <w:r>
        <w:rPr>
          <w:rFonts w:ascii="仿宋" w:hAnsi="仿宋" w:eastAsia="仿宋" w:cs="仿宋"/>
          <w:color w:val="333333"/>
          <w:kern w:val="0"/>
          <w:sz w:val="30"/>
          <w:szCs w:val="30"/>
        </w:rPr>
        <w:t>做到学史明理、学史增信、学史崇德、学史力行。</w:t>
      </w:r>
    </w:p>
    <w:p>
      <w:pPr>
        <w:widowControl/>
        <w:numPr>
          <w:ilvl w:val="0"/>
          <w:numId w:val="1"/>
        </w:numPr>
        <w:shd w:val="clear" w:color="auto" w:fill="FFFFFF"/>
        <w:adjustRightInd w:val="0"/>
        <w:spacing w:line="556" w:lineRule="exact"/>
        <w:ind w:firstLine="602" w:firstLineChars="200"/>
        <w:textAlignment w:val="top"/>
        <w:rPr>
          <w:rFonts w:ascii="仿宋" w:hAnsi="仿宋" w:eastAsia="仿宋" w:cs="仿宋"/>
          <w:color w:val="333333"/>
          <w:kern w:val="0"/>
          <w:sz w:val="30"/>
          <w:szCs w:val="30"/>
        </w:rPr>
      </w:pPr>
      <w:r>
        <w:rPr>
          <w:rFonts w:hint="eastAsia" w:ascii="仿宋" w:hAnsi="仿宋" w:eastAsia="仿宋" w:cs="仿宋"/>
          <w:b/>
          <w:bCs/>
          <w:color w:val="333333"/>
          <w:sz w:val="30"/>
          <w:szCs w:val="30"/>
        </w:rPr>
        <w:t>“青春心向党，建功新时代”主题实践。</w:t>
      </w:r>
      <w:r>
        <w:rPr>
          <w:rFonts w:hint="eastAsia" w:ascii="仿宋" w:hAnsi="仿宋" w:eastAsia="仿宋" w:cs="仿宋"/>
          <w:color w:val="333333"/>
          <w:kern w:val="0"/>
          <w:sz w:val="30"/>
          <w:szCs w:val="30"/>
        </w:rPr>
        <w:t>今年是中国共青团成立100周年，团结引领广大青年坚定跟党走、建功新时代是对共青团成立100周年的最好庆祝。学习贯彻习近平总书记重要讲话精神，学习党领导青年运动的光辉历程，把握共青团在党的领导下团结带领一代代青年跟党奋斗的光辉历程，增强永远跟党走的信念信心，</w:t>
      </w:r>
      <w:r>
        <w:rPr>
          <w:rFonts w:ascii="仿宋" w:hAnsi="仿宋" w:eastAsia="仿宋" w:cs="仿宋"/>
          <w:color w:val="333333"/>
          <w:kern w:val="0"/>
          <w:sz w:val="30"/>
          <w:szCs w:val="30"/>
        </w:rPr>
        <w:t>鼓励学生依托专业特色及学科优势以多样的形式进行</w:t>
      </w:r>
      <w:r>
        <w:rPr>
          <w:rFonts w:hint="eastAsia" w:ascii="仿宋" w:hAnsi="仿宋" w:eastAsia="仿宋" w:cs="仿宋"/>
          <w:color w:val="333333"/>
          <w:kern w:val="0"/>
          <w:sz w:val="30"/>
          <w:szCs w:val="30"/>
        </w:rPr>
        <w:t>团</w:t>
      </w:r>
      <w:r>
        <w:rPr>
          <w:rFonts w:ascii="仿宋" w:hAnsi="仿宋" w:eastAsia="仿宋" w:cs="仿宋"/>
          <w:color w:val="333333"/>
          <w:kern w:val="0"/>
          <w:sz w:val="30"/>
          <w:szCs w:val="30"/>
        </w:rPr>
        <w:t>史学习，并注重学习成效、作品产出及实践成果落地，从</w:t>
      </w:r>
      <w:r>
        <w:rPr>
          <w:rFonts w:hint="eastAsia" w:ascii="仿宋" w:hAnsi="仿宋" w:eastAsia="仿宋" w:cs="仿宋"/>
          <w:color w:val="333333"/>
          <w:kern w:val="0"/>
          <w:sz w:val="30"/>
          <w:szCs w:val="30"/>
        </w:rPr>
        <w:t>团</w:t>
      </w:r>
      <w:r>
        <w:rPr>
          <w:rFonts w:ascii="仿宋" w:hAnsi="仿宋" w:eastAsia="仿宋" w:cs="仿宋"/>
          <w:color w:val="333333"/>
          <w:kern w:val="0"/>
          <w:sz w:val="30"/>
          <w:szCs w:val="30"/>
        </w:rPr>
        <w:t>史中汲取智慧和力量</w:t>
      </w:r>
      <w:r>
        <w:rPr>
          <w:rFonts w:hint="eastAsia" w:ascii="仿宋" w:hAnsi="仿宋" w:eastAsia="仿宋" w:cs="仿宋"/>
          <w:color w:val="333333"/>
          <w:kern w:val="0"/>
          <w:sz w:val="30"/>
          <w:szCs w:val="30"/>
        </w:rPr>
        <w:t>。</w:t>
      </w:r>
    </w:p>
    <w:p>
      <w:pPr>
        <w:widowControl/>
        <w:shd w:val="clear" w:color="auto" w:fill="FFFFFF"/>
        <w:adjustRightInd w:val="0"/>
        <w:spacing w:line="556" w:lineRule="exact"/>
        <w:ind w:firstLine="602" w:firstLineChars="200"/>
        <w:textAlignment w:val="top"/>
        <w:rPr>
          <w:rFonts w:ascii="仿宋" w:hAnsi="仿宋" w:eastAsia="仿宋" w:cs="仿宋"/>
          <w:color w:val="333333"/>
          <w:kern w:val="0"/>
          <w:sz w:val="30"/>
          <w:szCs w:val="30"/>
        </w:rPr>
      </w:pPr>
      <w:r>
        <w:rPr>
          <w:rFonts w:hint="eastAsia" w:ascii="仿宋" w:hAnsi="仿宋" w:eastAsia="仿宋" w:cs="仿宋"/>
          <w:b/>
          <w:bCs/>
          <w:color w:val="000000"/>
          <w:sz w:val="30"/>
          <w:szCs w:val="30"/>
        </w:rPr>
        <w:t>（三）</w:t>
      </w:r>
      <w:r>
        <w:rPr>
          <w:rFonts w:hint="eastAsia" w:ascii="仿宋" w:hAnsi="仿宋" w:eastAsia="仿宋" w:cs="仿宋"/>
          <w:b/>
          <w:bCs/>
          <w:color w:val="333333"/>
          <w:sz w:val="30"/>
          <w:szCs w:val="30"/>
        </w:rPr>
        <w:t>“致敬典型模范，讲好中国战‘疫’故事</w:t>
      </w:r>
      <w:r>
        <w:rPr>
          <w:rFonts w:ascii="仿宋" w:hAnsi="仿宋" w:eastAsia="仿宋" w:cs="仿宋"/>
          <w:b/>
          <w:bCs/>
          <w:color w:val="333333"/>
          <w:sz w:val="30"/>
          <w:szCs w:val="30"/>
        </w:rPr>
        <w:t>”</w:t>
      </w:r>
      <w:r>
        <w:rPr>
          <w:rFonts w:hint="eastAsia" w:ascii="仿宋" w:hAnsi="仿宋" w:eastAsia="仿宋" w:cs="仿宋"/>
          <w:b/>
          <w:bCs/>
          <w:color w:val="333333"/>
          <w:sz w:val="30"/>
          <w:szCs w:val="30"/>
        </w:rPr>
        <w:t>主题实践。</w:t>
      </w:r>
      <w:r>
        <w:rPr>
          <w:rFonts w:hint="eastAsia" w:ascii="仿宋" w:hAnsi="仿宋" w:eastAsia="仿宋" w:cs="仿宋"/>
          <w:color w:val="333333"/>
          <w:kern w:val="0"/>
          <w:sz w:val="30"/>
          <w:szCs w:val="30"/>
        </w:rPr>
        <w:t>学习抗“疫”先锋，宣传抗“疫”榜样。广泛收集抗“疫”模范事迹，了解抗“疫”先锋奋战历程，分享平凡岗位上的伟大贡献。利用网络新媒体宣传战“疫”榜样、弘扬抗“疫”精神，传播中国战“疫”好声音。组建青年宣讲团，聚焦防疫常态化背景下的社会治理、科技创新、复工复产复学和经济发展等方面，宣传好的做法经验和积极成效，强信心、聚民心、暖人心。</w:t>
      </w:r>
    </w:p>
    <w:p>
      <w:pPr>
        <w:widowControl/>
        <w:shd w:val="clear" w:color="auto" w:fill="FFFFFF"/>
        <w:spacing w:line="556" w:lineRule="exact"/>
        <w:ind w:firstLine="602" w:firstLineChars="200"/>
        <w:textAlignment w:val="top"/>
        <w:rPr>
          <w:rFonts w:ascii="仿宋" w:hAnsi="仿宋" w:eastAsia="仿宋" w:cs="仿宋"/>
          <w:color w:val="333333"/>
          <w:kern w:val="0"/>
          <w:sz w:val="30"/>
          <w:szCs w:val="30"/>
        </w:rPr>
      </w:pPr>
      <w:r>
        <w:rPr>
          <w:rFonts w:hint="eastAsia" w:ascii="仿宋" w:hAnsi="仿宋" w:eastAsia="仿宋" w:cs="仿宋"/>
          <w:b/>
          <w:bCs/>
          <w:color w:val="000000"/>
          <w:sz w:val="30"/>
          <w:szCs w:val="30"/>
        </w:rPr>
        <w:t>（四）</w:t>
      </w:r>
      <w:r>
        <w:rPr>
          <w:rFonts w:hint="eastAsia" w:ascii="仿宋" w:hAnsi="仿宋" w:eastAsia="仿宋" w:cs="仿宋"/>
          <w:b/>
          <w:bCs/>
          <w:color w:val="333333"/>
          <w:kern w:val="0"/>
          <w:sz w:val="30"/>
          <w:szCs w:val="30"/>
        </w:rPr>
        <w:t>“</w:t>
      </w:r>
      <w:r>
        <w:rPr>
          <w:rFonts w:ascii="仿宋" w:hAnsi="仿宋" w:eastAsia="仿宋" w:cs="仿宋"/>
          <w:b/>
          <w:bCs/>
          <w:color w:val="333333"/>
          <w:kern w:val="0"/>
          <w:sz w:val="30"/>
          <w:szCs w:val="30"/>
        </w:rPr>
        <w:t>绘就乡村</w:t>
      </w:r>
      <w:r>
        <w:rPr>
          <w:rFonts w:hint="eastAsia" w:ascii="仿宋" w:hAnsi="仿宋" w:eastAsia="仿宋" w:cs="仿宋"/>
          <w:b/>
          <w:bCs/>
          <w:color w:val="333333"/>
          <w:kern w:val="0"/>
          <w:sz w:val="30"/>
          <w:szCs w:val="30"/>
        </w:rPr>
        <w:t>‘</w:t>
      </w:r>
      <w:r>
        <w:rPr>
          <w:rFonts w:ascii="仿宋" w:hAnsi="仿宋" w:eastAsia="仿宋" w:cs="仿宋"/>
          <w:b/>
          <w:bCs/>
          <w:color w:val="333333"/>
          <w:kern w:val="0"/>
          <w:sz w:val="30"/>
          <w:szCs w:val="30"/>
        </w:rPr>
        <w:t>新画卷</w:t>
      </w:r>
      <w:r>
        <w:rPr>
          <w:rFonts w:hint="eastAsia" w:ascii="仿宋" w:hAnsi="仿宋" w:eastAsia="仿宋" w:cs="仿宋"/>
          <w:b/>
          <w:bCs/>
          <w:color w:val="333333"/>
          <w:kern w:val="0"/>
          <w:sz w:val="30"/>
          <w:szCs w:val="30"/>
        </w:rPr>
        <w:t>’</w:t>
      </w:r>
      <w:r>
        <w:rPr>
          <w:rFonts w:ascii="仿宋" w:hAnsi="仿宋" w:eastAsia="仿宋" w:cs="仿宋"/>
          <w:b/>
          <w:bCs/>
          <w:color w:val="333333"/>
          <w:kern w:val="0"/>
          <w:sz w:val="30"/>
          <w:szCs w:val="30"/>
        </w:rPr>
        <w:t>”</w:t>
      </w:r>
      <w:r>
        <w:rPr>
          <w:rFonts w:hint="eastAsia" w:ascii="仿宋" w:hAnsi="仿宋" w:eastAsia="仿宋" w:cs="仿宋"/>
          <w:b/>
          <w:bCs/>
          <w:color w:val="333333"/>
          <w:kern w:val="0"/>
          <w:sz w:val="30"/>
          <w:szCs w:val="30"/>
        </w:rPr>
        <w:t>主题实践。</w:t>
      </w:r>
      <w:r>
        <w:rPr>
          <w:rFonts w:hint="eastAsia" w:ascii="仿宋" w:hAnsi="仿宋" w:eastAsia="仿宋" w:cs="仿宋"/>
          <w:color w:val="333333"/>
          <w:kern w:val="0"/>
          <w:sz w:val="30"/>
          <w:szCs w:val="30"/>
        </w:rPr>
        <w:t>着眼于帮助和引导更多青年学子了解认知当前的乡村状况、在未来踊跃参与乡村振兴战略实施，</w:t>
      </w:r>
      <w:r>
        <w:rPr>
          <w:rFonts w:ascii="仿宋" w:hAnsi="仿宋" w:eastAsia="仿宋" w:cs="仿宋"/>
          <w:color w:val="333333"/>
          <w:kern w:val="0"/>
          <w:sz w:val="30"/>
          <w:szCs w:val="30"/>
        </w:rPr>
        <w:t>深入乡村、深入基层进行社会调研。鼓励在乡大学生投身乡村振兴，在教育关爱、医疗卫生、科技支农、文化艺术、爱心医疗、基层社会治理等领域，开展相关社会服务和社会调查。</w:t>
      </w:r>
    </w:p>
    <w:p>
      <w:pPr>
        <w:widowControl/>
        <w:shd w:val="clear" w:color="auto" w:fill="FFFFFF"/>
        <w:adjustRightInd w:val="0"/>
        <w:spacing w:line="556" w:lineRule="exact"/>
        <w:ind w:firstLine="602" w:firstLineChars="200"/>
        <w:textAlignment w:val="top"/>
        <w:rPr>
          <w:rFonts w:ascii="仿宋" w:hAnsi="仿宋" w:eastAsia="仿宋" w:cs="仿宋"/>
          <w:b/>
          <w:bCs/>
          <w:color w:val="333333"/>
          <w:sz w:val="30"/>
          <w:szCs w:val="30"/>
        </w:rPr>
      </w:pPr>
      <w:r>
        <w:rPr>
          <w:rFonts w:hint="eastAsia" w:ascii="仿宋" w:hAnsi="仿宋" w:eastAsia="仿宋" w:cs="仿宋"/>
          <w:b/>
          <w:bCs/>
          <w:color w:val="333333"/>
          <w:sz w:val="30"/>
          <w:szCs w:val="30"/>
        </w:rPr>
        <w:t>（五）“基层筑梦·践行群众路线”主题实践。</w:t>
      </w:r>
      <w:r>
        <w:rPr>
          <w:rFonts w:hint="eastAsia" w:ascii="仿宋" w:hAnsi="仿宋" w:eastAsia="仿宋" w:cs="仿宋"/>
          <w:color w:val="333333"/>
          <w:sz w:val="30"/>
          <w:szCs w:val="30"/>
        </w:rPr>
        <w:t>组织大学生深入基层、深入社区，开展调查城乡居民闲暇生活情况、走进城乡等基层地区体验和观察群众生活，主动探讨其闲暇时间生活情况。城乡之间进行比较，进一步了解城乡居民间不健康的闲暇生活习惯，并针对不良习惯，提出相应的意见和建议。</w:t>
      </w:r>
    </w:p>
    <w:p>
      <w:pPr>
        <w:widowControl/>
        <w:shd w:val="clear" w:color="auto" w:fill="FFFFFF"/>
        <w:spacing w:line="556" w:lineRule="exact"/>
        <w:ind w:firstLine="602" w:firstLineChars="200"/>
        <w:textAlignment w:val="top"/>
        <w:rPr>
          <w:rFonts w:ascii="仿宋" w:hAnsi="仿宋" w:eastAsia="仿宋" w:cs="仿宋"/>
          <w:color w:val="333333"/>
          <w:sz w:val="30"/>
          <w:szCs w:val="30"/>
        </w:rPr>
      </w:pPr>
      <w:r>
        <w:rPr>
          <w:rFonts w:ascii="仿宋" w:hAnsi="仿宋" w:eastAsia="仿宋" w:cs="仿宋"/>
          <w:b/>
          <w:bCs/>
          <w:color w:val="333333"/>
          <w:kern w:val="0"/>
          <w:sz w:val="30"/>
          <w:szCs w:val="30"/>
        </w:rPr>
        <w:t>（</w:t>
      </w:r>
      <w:r>
        <w:rPr>
          <w:rFonts w:hint="eastAsia" w:ascii="仿宋" w:hAnsi="仿宋" w:eastAsia="仿宋" w:cs="仿宋"/>
          <w:b/>
          <w:bCs/>
          <w:color w:val="333333"/>
          <w:kern w:val="0"/>
          <w:sz w:val="30"/>
          <w:szCs w:val="30"/>
        </w:rPr>
        <w:t>六</w:t>
      </w:r>
      <w:r>
        <w:rPr>
          <w:rFonts w:ascii="仿宋" w:hAnsi="仿宋" w:eastAsia="仿宋" w:cs="仿宋"/>
          <w:b/>
          <w:bCs/>
          <w:color w:val="333333"/>
          <w:kern w:val="0"/>
          <w:sz w:val="30"/>
          <w:szCs w:val="30"/>
        </w:rPr>
        <w:t>）</w:t>
      </w:r>
      <w:r>
        <w:rPr>
          <w:rFonts w:hint="eastAsia" w:ascii="仿宋" w:hAnsi="仿宋" w:eastAsia="仿宋" w:cs="仿宋"/>
          <w:b/>
          <w:bCs/>
          <w:color w:val="333333"/>
          <w:kern w:val="0"/>
          <w:sz w:val="30"/>
          <w:szCs w:val="30"/>
        </w:rPr>
        <w:t>“</w:t>
      </w:r>
      <w:r>
        <w:rPr>
          <w:rFonts w:ascii="仿宋" w:hAnsi="仿宋" w:eastAsia="仿宋" w:cs="仿宋"/>
          <w:b/>
          <w:bCs/>
          <w:color w:val="333333"/>
          <w:kern w:val="0"/>
          <w:sz w:val="30"/>
          <w:szCs w:val="30"/>
        </w:rPr>
        <w:t>保卫碧水蓝天</w:t>
      </w:r>
      <w:r>
        <w:rPr>
          <w:rFonts w:hint="eastAsia" w:ascii="仿宋" w:hAnsi="仿宋" w:eastAsia="仿宋" w:cs="仿宋"/>
          <w:b/>
          <w:bCs/>
          <w:color w:val="333333"/>
          <w:kern w:val="0"/>
          <w:sz w:val="30"/>
          <w:szCs w:val="30"/>
        </w:rPr>
        <w:t>，</w:t>
      </w:r>
      <w:r>
        <w:rPr>
          <w:rFonts w:ascii="仿宋" w:hAnsi="仿宋" w:eastAsia="仿宋" w:cs="仿宋"/>
          <w:b/>
          <w:bCs/>
          <w:color w:val="000000"/>
          <w:sz w:val="30"/>
          <w:szCs w:val="30"/>
        </w:rPr>
        <w:t>共建美好城市</w:t>
      </w:r>
      <w:r>
        <w:rPr>
          <w:rFonts w:hint="eastAsia" w:ascii="仿宋" w:hAnsi="仿宋" w:eastAsia="仿宋" w:cs="仿宋"/>
          <w:b/>
          <w:bCs/>
          <w:color w:val="333333"/>
          <w:kern w:val="0"/>
          <w:sz w:val="30"/>
          <w:szCs w:val="30"/>
        </w:rPr>
        <w:t>”主题实践。</w:t>
      </w:r>
      <w:r>
        <w:rPr>
          <w:rFonts w:ascii="仿宋" w:hAnsi="仿宋" w:eastAsia="仿宋" w:cs="仿宋"/>
          <w:color w:val="333333"/>
          <w:sz w:val="30"/>
          <w:szCs w:val="30"/>
        </w:rPr>
        <w:t>践行“人民城市人民建，人民城市为人民”重要理念，助推“五个新城”高质量建设，鼓励项目团队结合五个新城发展理念，既关注城市建设投入、城市生态环境改善，又贴近人民群众生活、围绕人民群众需要、着力人民群众最关心最直接最现实的利益问题</w:t>
      </w:r>
      <w:r>
        <w:rPr>
          <w:rFonts w:hint="eastAsia" w:ascii="仿宋" w:hAnsi="仿宋" w:eastAsia="仿宋" w:cs="仿宋"/>
          <w:color w:val="333333"/>
          <w:sz w:val="30"/>
          <w:szCs w:val="30"/>
        </w:rPr>
        <w:t>。如</w:t>
      </w:r>
      <w:r>
        <w:rPr>
          <w:rFonts w:ascii="仿宋" w:hAnsi="仿宋" w:eastAsia="仿宋" w:cs="仿宋"/>
          <w:color w:val="333333"/>
          <w:kern w:val="0"/>
          <w:sz w:val="30"/>
          <w:szCs w:val="30"/>
        </w:rPr>
        <w:t>收集污染防治优秀实例，通过采访污染防治工作取得成功的企业单位，深入了解其在污染防治方面遇到的关键性难题以及最终解决办法，搭建经验共享平台，并通过网络等媒介以多种形式宣传污染防治经验方法。</w:t>
      </w:r>
    </w:p>
    <w:p>
      <w:pPr>
        <w:widowControl/>
        <w:shd w:val="clear" w:color="auto" w:fill="FFFFFF"/>
        <w:adjustRightInd w:val="0"/>
        <w:spacing w:line="556" w:lineRule="exact"/>
        <w:ind w:firstLine="602" w:firstLineChars="200"/>
        <w:textAlignment w:val="top"/>
        <w:rPr>
          <w:rFonts w:ascii="仿宋" w:hAnsi="仿宋" w:eastAsia="仿宋" w:cs="仿宋"/>
          <w:color w:val="333333"/>
          <w:sz w:val="30"/>
          <w:szCs w:val="30"/>
        </w:rPr>
      </w:pPr>
      <w:r>
        <w:rPr>
          <w:rFonts w:hint="eastAsia" w:ascii="仿宋" w:hAnsi="仿宋" w:eastAsia="仿宋" w:cs="仿宋"/>
          <w:b/>
          <w:bCs/>
          <w:color w:val="333333"/>
          <w:kern w:val="0"/>
          <w:sz w:val="30"/>
          <w:szCs w:val="30"/>
        </w:rPr>
        <w:t>（七）</w:t>
      </w:r>
      <w:r>
        <w:rPr>
          <w:rFonts w:hint="eastAsia" w:ascii="仿宋" w:hAnsi="仿宋" w:eastAsia="仿宋" w:cs="仿宋"/>
          <w:b/>
          <w:bCs/>
          <w:color w:val="333333"/>
          <w:sz w:val="30"/>
          <w:szCs w:val="30"/>
        </w:rPr>
        <w:t>“勤以利学，践以利能”创新创业主题实践。</w:t>
      </w:r>
      <w:r>
        <w:rPr>
          <w:rFonts w:hint="eastAsia" w:ascii="仿宋" w:hAnsi="仿宋" w:eastAsia="仿宋" w:cs="仿宋"/>
          <w:color w:val="333333"/>
          <w:sz w:val="30"/>
          <w:szCs w:val="30"/>
        </w:rPr>
        <w:t>走进创业园、软件园、高新开发区等，开展多种形式的实习实训、创业实践等活动，通过调查、座谈、访谈等方式，拜访有相关创业经验的校友、创新创业典型人物等，亲身感受和体验创新创业的过程；依托于师生的创新创业项目，结合“挑战杯”“创青春”等创新创业赛事要求，倡导学生结合专业特色，发挥学科优势，开展学术交流、项目调研等实践活动。</w:t>
      </w:r>
    </w:p>
    <w:p>
      <w:pPr>
        <w:widowControl/>
        <w:shd w:val="clear" w:color="auto" w:fill="FFFFFF"/>
        <w:adjustRightInd w:val="0"/>
        <w:spacing w:line="556" w:lineRule="exact"/>
        <w:ind w:firstLine="602" w:firstLineChars="200"/>
        <w:textAlignment w:val="top"/>
        <w:rPr>
          <w:rFonts w:ascii="仿宋" w:hAnsi="仿宋" w:eastAsia="仿宋" w:cs="仿宋"/>
          <w:color w:val="333333"/>
          <w:sz w:val="30"/>
          <w:szCs w:val="30"/>
        </w:rPr>
      </w:pPr>
      <w:r>
        <w:rPr>
          <w:rFonts w:hint="eastAsia" w:ascii="仿宋" w:hAnsi="仿宋" w:eastAsia="仿宋" w:cs="仿宋"/>
          <w:b/>
          <w:bCs/>
          <w:color w:val="333333"/>
          <w:sz w:val="30"/>
          <w:szCs w:val="30"/>
        </w:rPr>
        <w:t>（八）</w:t>
      </w:r>
      <w:r>
        <w:rPr>
          <w:rFonts w:hint="eastAsia" w:ascii="仿宋" w:hAnsi="仿宋" w:eastAsia="仿宋" w:cs="仿宋"/>
          <w:color w:val="333333"/>
          <w:sz w:val="30"/>
          <w:szCs w:val="30"/>
        </w:rPr>
        <w:t>“</w:t>
      </w:r>
      <w:r>
        <w:rPr>
          <w:rFonts w:hint="eastAsia" w:ascii="仿宋" w:hAnsi="仿宋" w:eastAsia="仿宋" w:cs="仿宋"/>
          <w:b/>
          <w:bCs/>
          <w:color w:val="333333"/>
          <w:sz w:val="30"/>
          <w:szCs w:val="30"/>
        </w:rPr>
        <w:t>新媒体助力社会实践”主题实践。</w:t>
      </w:r>
      <w:r>
        <w:rPr>
          <w:rFonts w:hint="eastAsia" w:ascii="仿宋" w:hAnsi="仿宋" w:eastAsia="仿宋" w:cs="仿宋"/>
          <w:color w:val="333333"/>
          <w:sz w:val="30"/>
          <w:szCs w:val="30"/>
        </w:rPr>
        <w:t>组织学生开展以宣传“新媒体”为主题的研习会，应用新媒体，传播正能量，引导大学生建立正确的价值取向。通过新媒体传播志愿者精神，鼓励大学生积极把握青春、奉献社会。在实践中增强学生对新媒体的了解和认识，使他们建立正确的价值观，并为社会做出自己的贡献。</w:t>
      </w:r>
    </w:p>
    <w:p>
      <w:pPr>
        <w:widowControl/>
        <w:shd w:val="clear" w:color="auto" w:fill="FFFFFF"/>
        <w:adjustRightInd w:val="0"/>
        <w:spacing w:line="556" w:lineRule="exact"/>
        <w:ind w:firstLine="602" w:firstLineChars="200"/>
        <w:textAlignment w:val="top"/>
        <w:rPr>
          <w:rFonts w:ascii="仿宋" w:hAnsi="仿宋" w:eastAsia="仿宋" w:cs="仿宋"/>
          <w:color w:val="333333"/>
          <w:kern w:val="0"/>
          <w:sz w:val="30"/>
          <w:szCs w:val="30"/>
        </w:rPr>
      </w:pPr>
      <w:r>
        <w:rPr>
          <w:rFonts w:hint="eastAsia" w:ascii="仿宋" w:hAnsi="仿宋" w:eastAsia="仿宋" w:cs="仿宋"/>
          <w:b/>
          <w:bCs/>
          <w:color w:val="000000"/>
          <w:sz w:val="30"/>
          <w:szCs w:val="30"/>
        </w:rPr>
        <w:t>（九）结合自身专业开展大学生暑期社会实践活动。</w:t>
      </w:r>
      <w:r>
        <w:rPr>
          <w:rFonts w:hint="eastAsia" w:ascii="仿宋" w:hAnsi="仿宋" w:eastAsia="仿宋" w:cs="仿宋"/>
          <w:color w:val="333333"/>
          <w:kern w:val="0"/>
          <w:sz w:val="30"/>
          <w:szCs w:val="30"/>
        </w:rPr>
        <w:t>按照国家及省有关方面要求，结合校、学院及专业特色或思想政治理论课的相关内容，开展主题鲜明、内容充实的社会实践活动。</w:t>
      </w:r>
      <w:r>
        <w:rPr>
          <w:rFonts w:ascii="仿宋" w:hAnsi="仿宋" w:eastAsia="仿宋" w:cs="仿宋"/>
          <w:color w:val="333333"/>
          <w:kern w:val="0"/>
          <w:sz w:val="30"/>
          <w:szCs w:val="30"/>
        </w:rPr>
        <w:t>鼓励同学创新实践方式，不聚集不扎堆,不跨区域流动，可灵活采取</w:t>
      </w:r>
      <w:r>
        <w:rPr>
          <w:rFonts w:hint="eastAsia" w:ascii="仿宋" w:hAnsi="仿宋" w:eastAsia="仿宋" w:cs="仿宋"/>
          <w:color w:val="333333"/>
          <w:kern w:val="0"/>
          <w:sz w:val="30"/>
          <w:szCs w:val="30"/>
        </w:rPr>
        <w:t>线上、线下</w:t>
      </w:r>
      <w:r>
        <w:rPr>
          <w:rFonts w:ascii="仿宋" w:hAnsi="仿宋" w:eastAsia="仿宋" w:cs="仿宋"/>
          <w:color w:val="333333"/>
          <w:kern w:val="0"/>
          <w:sz w:val="30"/>
          <w:szCs w:val="30"/>
        </w:rPr>
        <w:t>方式进行。</w:t>
      </w:r>
    </w:p>
    <w:p>
      <w:pPr>
        <w:widowControl/>
        <w:shd w:val="clear" w:color="auto" w:fill="FFFFFF"/>
        <w:adjustRightInd w:val="0"/>
        <w:spacing w:line="556" w:lineRule="exact"/>
        <w:textAlignment w:val="top"/>
        <w:rPr>
          <w:rFonts w:hint="eastAsia" w:ascii="仿宋" w:hAnsi="仿宋" w:eastAsia="仿宋" w:cs="仿宋"/>
          <w:b/>
          <w:color w:val="333333"/>
          <w:kern w:val="0"/>
          <w:sz w:val="30"/>
          <w:szCs w:val="30"/>
          <w:lang w:eastAsia="zh-CN"/>
        </w:rPr>
      </w:pPr>
      <w:r>
        <w:rPr>
          <w:rFonts w:hint="eastAsia" w:ascii="仿宋" w:hAnsi="仿宋" w:eastAsia="仿宋" w:cs="仿宋"/>
          <w:b/>
          <w:color w:val="333333"/>
          <w:kern w:val="0"/>
          <w:sz w:val="30"/>
          <w:szCs w:val="30"/>
        </w:rPr>
        <w:t>五、</w:t>
      </w:r>
      <w:r>
        <w:rPr>
          <w:rFonts w:hint="eastAsia" w:ascii="仿宋" w:hAnsi="仿宋" w:eastAsia="仿宋" w:cs="仿宋"/>
          <w:b/>
          <w:color w:val="333333"/>
          <w:kern w:val="0"/>
          <w:sz w:val="30"/>
          <w:szCs w:val="30"/>
          <w:lang w:eastAsia="zh-CN"/>
        </w:rPr>
        <w:t>立项申报</w:t>
      </w:r>
    </w:p>
    <w:p>
      <w:pPr>
        <w:widowControl/>
        <w:shd w:val="clear" w:color="auto" w:fill="FFFFFF"/>
        <w:adjustRightInd w:val="0"/>
        <w:spacing w:line="556" w:lineRule="exact"/>
        <w:ind w:firstLine="600" w:firstLineChars="200"/>
        <w:textAlignment w:val="top"/>
        <w:rPr>
          <w:rFonts w:ascii="仿宋" w:hAnsi="仿宋" w:eastAsia="仿宋" w:cs="仿宋"/>
          <w:color w:val="333333"/>
          <w:kern w:val="0"/>
          <w:sz w:val="30"/>
          <w:szCs w:val="30"/>
        </w:rPr>
      </w:pPr>
      <w:r>
        <w:rPr>
          <w:rFonts w:hint="eastAsia" w:ascii="仿宋" w:hAnsi="仿宋" w:eastAsia="仿宋" w:cs="仿宋"/>
          <w:color w:val="333333"/>
          <w:kern w:val="0"/>
          <w:sz w:val="30"/>
          <w:szCs w:val="30"/>
        </w:rPr>
        <w:t>各学院于</w:t>
      </w:r>
      <w:r>
        <w:rPr>
          <w:rFonts w:hint="eastAsia" w:ascii="仿宋" w:hAnsi="仿宋" w:eastAsia="仿宋" w:cs="仿宋"/>
          <w:b/>
          <w:bCs/>
          <w:color w:val="FF0000"/>
          <w:kern w:val="0"/>
          <w:sz w:val="30"/>
          <w:szCs w:val="30"/>
          <w:u w:val="single"/>
        </w:rPr>
        <w:t>2022年</w:t>
      </w:r>
      <w:r>
        <w:rPr>
          <w:rFonts w:ascii="仿宋" w:hAnsi="仿宋" w:eastAsia="仿宋" w:cs="仿宋"/>
          <w:b/>
          <w:bCs/>
          <w:color w:val="FF0000"/>
          <w:kern w:val="0"/>
          <w:sz w:val="30"/>
          <w:szCs w:val="30"/>
          <w:u w:val="single"/>
        </w:rPr>
        <w:t>6</w:t>
      </w:r>
      <w:r>
        <w:rPr>
          <w:rFonts w:hint="eastAsia" w:ascii="仿宋" w:hAnsi="仿宋" w:eastAsia="仿宋" w:cs="仿宋"/>
          <w:b/>
          <w:bCs/>
          <w:color w:val="FF0000"/>
          <w:kern w:val="0"/>
          <w:sz w:val="30"/>
          <w:szCs w:val="30"/>
          <w:u w:val="single"/>
        </w:rPr>
        <w:t>月</w:t>
      </w:r>
      <w:r>
        <w:rPr>
          <w:rFonts w:hint="eastAsia" w:ascii="仿宋" w:hAnsi="仿宋" w:eastAsia="仿宋" w:cs="仿宋"/>
          <w:b/>
          <w:bCs/>
          <w:color w:val="FF0000"/>
          <w:kern w:val="0"/>
          <w:sz w:val="30"/>
          <w:szCs w:val="30"/>
          <w:u w:val="single"/>
          <w:lang w:val="en-US" w:eastAsia="zh-CN"/>
        </w:rPr>
        <w:t>15</w:t>
      </w:r>
      <w:r>
        <w:rPr>
          <w:rFonts w:hint="eastAsia" w:ascii="仿宋" w:hAnsi="仿宋" w:eastAsia="仿宋" w:cs="仿宋"/>
          <w:b/>
          <w:bCs/>
          <w:color w:val="FF0000"/>
          <w:kern w:val="0"/>
          <w:sz w:val="30"/>
          <w:szCs w:val="30"/>
          <w:u w:val="single"/>
        </w:rPr>
        <w:t>日中午12:00（逾期不再受理）</w:t>
      </w:r>
      <w:r>
        <w:rPr>
          <w:rFonts w:hint="eastAsia" w:ascii="仿宋" w:hAnsi="仿宋" w:eastAsia="仿宋" w:cs="仿宋"/>
          <w:color w:val="333333"/>
          <w:kern w:val="0"/>
          <w:sz w:val="30"/>
          <w:szCs w:val="30"/>
        </w:rPr>
        <w:t>前提交以下材料：</w:t>
      </w:r>
    </w:p>
    <w:p>
      <w:pPr>
        <w:widowControl/>
        <w:shd w:val="clear" w:color="auto" w:fill="FFFFFF"/>
        <w:adjustRightInd w:val="0"/>
        <w:spacing w:line="556" w:lineRule="exact"/>
        <w:ind w:firstLine="600"/>
        <w:textAlignment w:val="top"/>
        <w:rPr>
          <w:rFonts w:ascii="仿宋" w:hAnsi="仿宋" w:eastAsia="仿宋" w:cs="仿宋"/>
          <w:color w:val="333333"/>
          <w:kern w:val="0"/>
          <w:sz w:val="30"/>
          <w:szCs w:val="30"/>
        </w:rPr>
      </w:pPr>
      <w:r>
        <w:rPr>
          <w:rFonts w:hint="eastAsia" w:ascii="仿宋" w:hAnsi="仿宋" w:eastAsia="仿宋" w:cs="仿宋"/>
          <w:color w:val="333333"/>
          <w:kern w:val="0"/>
          <w:sz w:val="30"/>
          <w:szCs w:val="30"/>
        </w:rPr>
        <w:t>（一）四川轻化工大学2022年大学生暑期社会实践团队立项登记表</w:t>
      </w:r>
      <w:r>
        <w:rPr>
          <w:rFonts w:hint="eastAsia" w:ascii="仿宋" w:hAnsi="仿宋" w:eastAsia="仿宋" w:cs="仿宋"/>
          <w:b w:val="0"/>
          <w:bCs w:val="0"/>
          <w:color w:val="333333"/>
          <w:kern w:val="0"/>
          <w:sz w:val="30"/>
          <w:szCs w:val="30"/>
        </w:rPr>
        <w:t>（附件2）</w:t>
      </w:r>
      <w:r>
        <w:rPr>
          <w:rFonts w:hint="eastAsia" w:ascii="仿宋" w:hAnsi="仿宋" w:eastAsia="仿宋" w:cs="仿宋"/>
          <w:b/>
          <w:bCs/>
          <w:color w:val="333333"/>
          <w:kern w:val="0"/>
          <w:sz w:val="30"/>
          <w:szCs w:val="30"/>
        </w:rPr>
        <w:t>；</w:t>
      </w:r>
    </w:p>
    <w:p>
      <w:pPr>
        <w:widowControl/>
        <w:shd w:val="clear" w:color="auto" w:fill="FFFFFF"/>
        <w:adjustRightInd w:val="0"/>
        <w:spacing w:line="556" w:lineRule="exact"/>
        <w:ind w:firstLine="600" w:firstLineChars="200"/>
        <w:textAlignment w:val="top"/>
        <w:rPr>
          <w:rFonts w:ascii="仿宋" w:hAnsi="仿宋" w:eastAsia="仿宋" w:cs="仿宋"/>
          <w:color w:val="333333"/>
          <w:kern w:val="0"/>
          <w:sz w:val="30"/>
          <w:szCs w:val="30"/>
        </w:rPr>
      </w:pPr>
      <w:r>
        <w:rPr>
          <w:rFonts w:hint="eastAsia" w:ascii="仿宋" w:hAnsi="仿宋" w:eastAsia="仿宋" w:cs="仿宋"/>
          <w:color w:val="333333"/>
          <w:kern w:val="0"/>
          <w:sz w:val="30"/>
          <w:szCs w:val="30"/>
        </w:rPr>
        <w:t>（二）</w:t>
      </w:r>
      <w:r>
        <w:rPr>
          <w:rFonts w:hint="eastAsia" w:ascii="仿宋" w:hAnsi="仿宋" w:eastAsia="仿宋" w:cs="仿宋"/>
          <w:color w:val="000000"/>
          <w:kern w:val="0"/>
          <w:sz w:val="30"/>
          <w:szCs w:val="30"/>
        </w:rPr>
        <w:t>四川轻化工大学2022年大学生暑期社会实践学院团队汇总表</w:t>
      </w:r>
      <w:r>
        <w:rPr>
          <w:rFonts w:hint="eastAsia" w:ascii="仿宋" w:hAnsi="仿宋" w:eastAsia="仿宋" w:cs="仿宋"/>
          <w:b w:val="0"/>
          <w:bCs/>
          <w:color w:val="000000"/>
          <w:kern w:val="0"/>
          <w:sz w:val="30"/>
          <w:szCs w:val="30"/>
        </w:rPr>
        <w:t>（附件3）</w:t>
      </w:r>
      <w:r>
        <w:rPr>
          <w:rFonts w:hint="eastAsia" w:ascii="仿宋" w:hAnsi="仿宋" w:eastAsia="仿宋" w:cs="仿宋"/>
          <w:color w:val="000000"/>
          <w:kern w:val="0"/>
          <w:sz w:val="30"/>
          <w:szCs w:val="30"/>
        </w:rPr>
        <w:t>，须将各团队相关信息汇总在此表</w:t>
      </w:r>
      <w:r>
        <w:rPr>
          <w:rFonts w:hint="eastAsia" w:ascii="仿宋" w:hAnsi="仿宋" w:eastAsia="仿宋" w:cs="仿宋"/>
          <w:b w:val="0"/>
          <w:bCs/>
          <w:color w:val="000000"/>
          <w:kern w:val="0"/>
          <w:sz w:val="30"/>
          <w:szCs w:val="30"/>
        </w:rPr>
        <w:t>（院级重点团队相关材料由各学院存档）</w:t>
      </w:r>
      <w:r>
        <w:rPr>
          <w:rFonts w:hint="eastAsia" w:ascii="仿宋" w:hAnsi="仿宋" w:eastAsia="仿宋" w:cs="仿宋"/>
          <w:color w:val="000000"/>
          <w:kern w:val="0"/>
          <w:sz w:val="30"/>
          <w:szCs w:val="30"/>
        </w:rPr>
        <w:t>，并按团队优秀程度顺序排列，排名第一的团队为学院推荐申报校级重点立项团队，并填好《四川轻化工大学2022年大学生暑期社会实践</w:t>
      </w:r>
      <w:r>
        <w:rPr>
          <w:rFonts w:hint="eastAsia" w:ascii="仿宋" w:hAnsi="仿宋" w:eastAsia="仿宋" w:cs="仿宋"/>
          <w:b w:val="0"/>
          <w:bCs/>
          <w:color w:val="000000"/>
          <w:kern w:val="0"/>
          <w:sz w:val="30"/>
          <w:szCs w:val="30"/>
        </w:rPr>
        <w:t>校级重点立项团队人员信息表》（附件4）</w:t>
      </w:r>
      <w:r>
        <w:rPr>
          <w:rFonts w:hint="eastAsia" w:ascii="仿宋" w:hAnsi="仿宋" w:eastAsia="仿宋" w:cs="仿宋"/>
          <w:color w:val="000000"/>
          <w:kern w:val="0"/>
          <w:sz w:val="30"/>
          <w:szCs w:val="30"/>
        </w:rPr>
        <w:t>；</w:t>
      </w:r>
    </w:p>
    <w:p>
      <w:pPr>
        <w:widowControl/>
        <w:shd w:val="clear" w:color="auto" w:fill="FFFFFF"/>
        <w:adjustRightInd w:val="0"/>
        <w:spacing w:line="556" w:lineRule="exact"/>
        <w:ind w:firstLine="600" w:firstLineChars="200"/>
        <w:textAlignment w:val="top"/>
        <w:rPr>
          <w:rFonts w:ascii="仿宋" w:hAnsi="仿宋" w:eastAsia="仿宋" w:cs="仿宋"/>
          <w:color w:val="333333"/>
          <w:kern w:val="0"/>
          <w:sz w:val="30"/>
          <w:szCs w:val="30"/>
        </w:rPr>
      </w:pPr>
      <w:r>
        <w:rPr>
          <w:rFonts w:hint="eastAsia" w:ascii="仿宋" w:hAnsi="仿宋" w:eastAsia="仿宋" w:cs="仿宋"/>
          <w:color w:val="333333"/>
          <w:kern w:val="0"/>
          <w:sz w:val="30"/>
          <w:szCs w:val="30"/>
        </w:rPr>
        <w:t>（三）四川轻化工大学2022年大学生暑期社会实践活动安全须知</w:t>
      </w:r>
      <w:r>
        <w:rPr>
          <w:rFonts w:hint="eastAsia" w:ascii="仿宋" w:hAnsi="仿宋" w:eastAsia="仿宋" w:cs="仿宋"/>
          <w:b w:val="0"/>
          <w:bCs/>
          <w:color w:val="333333"/>
          <w:kern w:val="0"/>
          <w:sz w:val="30"/>
          <w:szCs w:val="30"/>
        </w:rPr>
        <w:t>（附件5）</w:t>
      </w:r>
      <w:r>
        <w:rPr>
          <w:rFonts w:hint="eastAsia" w:ascii="仿宋" w:hAnsi="仿宋" w:eastAsia="仿宋" w:cs="仿宋"/>
          <w:color w:val="333333"/>
          <w:kern w:val="0"/>
          <w:sz w:val="30"/>
          <w:szCs w:val="30"/>
        </w:rPr>
        <w:t>，四川轻化工大学2022年大学生暑期社会实践校级重点立项团队个人安全承诺书</w:t>
      </w:r>
      <w:r>
        <w:rPr>
          <w:rFonts w:hint="eastAsia" w:ascii="仿宋" w:hAnsi="仿宋" w:eastAsia="仿宋" w:cs="仿宋"/>
          <w:b w:val="0"/>
          <w:bCs/>
          <w:color w:val="333333"/>
          <w:kern w:val="0"/>
          <w:sz w:val="30"/>
          <w:szCs w:val="30"/>
        </w:rPr>
        <w:t>（附件6）</w:t>
      </w:r>
      <w:r>
        <w:rPr>
          <w:rFonts w:hint="eastAsia" w:ascii="仿宋" w:hAnsi="仿宋" w:eastAsia="仿宋" w:cs="仿宋"/>
          <w:color w:val="333333"/>
          <w:kern w:val="0"/>
          <w:sz w:val="30"/>
          <w:szCs w:val="30"/>
        </w:rPr>
        <w:t>。</w:t>
      </w:r>
    </w:p>
    <w:p>
      <w:pPr>
        <w:widowControl/>
        <w:shd w:val="clear" w:color="auto" w:fill="FFFFFF"/>
        <w:adjustRightInd w:val="0"/>
        <w:spacing w:line="556" w:lineRule="exact"/>
        <w:ind w:firstLine="600" w:firstLineChars="200"/>
        <w:textAlignment w:val="top"/>
        <w:rPr>
          <w:rFonts w:ascii="仿宋" w:hAnsi="仿宋" w:eastAsia="仿宋" w:cs="仿宋"/>
          <w:color w:val="333333"/>
          <w:kern w:val="0"/>
          <w:sz w:val="30"/>
          <w:szCs w:val="30"/>
        </w:rPr>
      </w:pPr>
      <w:r>
        <w:rPr>
          <w:rFonts w:hint="eastAsia" w:ascii="仿宋" w:hAnsi="仿宋" w:eastAsia="仿宋" w:cs="仿宋"/>
          <w:color w:val="333333"/>
          <w:kern w:val="0"/>
          <w:sz w:val="30"/>
          <w:szCs w:val="30"/>
        </w:rPr>
        <w:t>上报材料电子版</w:t>
      </w:r>
      <w:r>
        <w:rPr>
          <w:rFonts w:hint="eastAsia" w:ascii="仿宋" w:hAnsi="仿宋" w:eastAsia="仿宋" w:cs="仿宋"/>
          <w:b w:val="0"/>
          <w:bCs w:val="0"/>
          <w:color w:val="333333"/>
          <w:kern w:val="0"/>
          <w:sz w:val="30"/>
          <w:szCs w:val="30"/>
        </w:rPr>
        <w:t>（须严格通知要求提交）</w:t>
      </w:r>
      <w:r>
        <w:rPr>
          <w:rFonts w:hint="eastAsia" w:ascii="仿宋" w:hAnsi="仿宋" w:eastAsia="仿宋" w:cs="仿宋"/>
          <w:color w:val="333333"/>
          <w:kern w:val="0"/>
          <w:sz w:val="30"/>
          <w:szCs w:val="30"/>
        </w:rPr>
        <w:t>以学院为单位打包（文件命名：xx学院暑期社会团队汇总）发至青年志愿者服务中心实践部邮箱</w:t>
      </w:r>
      <w:r>
        <w:rPr>
          <w:rFonts w:ascii="仿宋" w:hAnsi="仿宋" w:eastAsia="仿宋" w:cs="仿宋"/>
          <w:color w:val="333333"/>
          <w:kern w:val="0"/>
          <w:sz w:val="30"/>
          <w:szCs w:val="30"/>
        </w:rPr>
        <w:t>suseqnzyzfwzxsjb@163.com</w:t>
      </w:r>
      <w:r>
        <w:rPr>
          <w:rFonts w:hint="eastAsia" w:ascii="仿宋" w:hAnsi="仿宋" w:eastAsia="仿宋" w:cs="仿宋"/>
          <w:color w:val="333333"/>
          <w:kern w:val="0"/>
          <w:sz w:val="30"/>
          <w:szCs w:val="30"/>
        </w:rPr>
        <w:t>；纸质材料上交校团委21</w:t>
      </w:r>
      <w:r>
        <w:rPr>
          <w:rFonts w:ascii="仿宋" w:hAnsi="仿宋" w:eastAsia="仿宋" w:cs="仿宋"/>
          <w:color w:val="333333"/>
          <w:kern w:val="0"/>
          <w:sz w:val="30"/>
          <w:szCs w:val="30"/>
        </w:rPr>
        <w:t>0</w:t>
      </w:r>
      <w:r>
        <w:rPr>
          <w:rFonts w:hint="eastAsia" w:ascii="仿宋" w:hAnsi="仿宋" w:eastAsia="仿宋" w:cs="仿宋"/>
          <w:color w:val="333333"/>
          <w:kern w:val="0"/>
          <w:sz w:val="30"/>
          <w:szCs w:val="30"/>
        </w:rPr>
        <w:t>办公室钟旭珂老师处。</w:t>
      </w:r>
    </w:p>
    <w:p>
      <w:pPr>
        <w:widowControl/>
        <w:shd w:val="clear" w:color="auto" w:fill="FFFFFF"/>
        <w:adjustRightInd w:val="0"/>
        <w:spacing w:line="556" w:lineRule="exact"/>
        <w:textAlignment w:val="top"/>
        <w:rPr>
          <w:rFonts w:hint="eastAsia" w:ascii="仿宋" w:hAnsi="仿宋" w:eastAsia="仿宋" w:cs="仿宋"/>
          <w:b/>
          <w:color w:val="333333"/>
          <w:kern w:val="0"/>
          <w:sz w:val="30"/>
          <w:szCs w:val="30"/>
          <w:lang w:eastAsia="zh-CN"/>
        </w:rPr>
      </w:pPr>
      <w:r>
        <w:rPr>
          <w:rFonts w:hint="eastAsia" w:ascii="仿宋" w:hAnsi="仿宋" w:eastAsia="仿宋" w:cs="仿宋"/>
          <w:b/>
          <w:color w:val="333333"/>
          <w:kern w:val="0"/>
          <w:sz w:val="30"/>
          <w:szCs w:val="30"/>
        </w:rPr>
        <w:t>六、</w:t>
      </w:r>
      <w:r>
        <w:rPr>
          <w:rFonts w:hint="eastAsia" w:ascii="仿宋" w:hAnsi="仿宋" w:eastAsia="仿宋" w:cs="仿宋"/>
          <w:b/>
          <w:color w:val="333333"/>
          <w:kern w:val="0"/>
          <w:sz w:val="30"/>
          <w:szCs w:val="30"/>
          <w:lang w:eastAsia="zh-CN"/>
        </w:rPr>
        <w:t>活动总结</w:t>
      </w:r>
    </w:p>
    <w:p>
      <w:pPr>
        <w:widowControl/>
        <w:shd w:val="clear" w:color="auto" w:fill="FFFFFF"/>
        <w:adjustRightInd w:val="0"/>
        <w:spacing w:line="556" w:lineRule="exact"/>
        <w:ind w:firstLine="600" w:firstLineChars="200"/>
        <w:textAlignment w:val="top"/>
        <w:rPr>
          <w:rFonts w:ascii="仿宋" w:hAnsi="仿宋" w:eastAsia="仿宋" w:cs="仿宋"/>
          <w:color w:val="333333"/>
          <w:kern w:val="0"/>
          <w:sz w:val="30"/>
          <w:szCs w:val="30"/>
        </w:rPr>
      </w:pPr>
      <w:r>
        <w:rPr>
          <w:rFonts w:hint="eastAsia" w:ascii="仿宋" w:hAnsi="仿宋" w:eastAsia="仿宋" w:cs="仿宋"/>
          <w:color w:val="333333"/>
          <w:kern w:val="0"/>
          <w:sz w:val="30"/>
          <w:szCs w:val="30"/>
          <w:lang w:val="en-US" w:eastAsia="zh-CN"/>
        </w:rPr>
        <w:t>1.</w:t>
      </w:r>
      <w:r>
        <w:rPr>
          <w:rFonts w:hint="eastAsia" w:ascii="仿宋" w:hAnsi="仿宋" w:eastAsia="仿宋" w:cs="仿宋"/>
          <w:color w:val="333333"/>
          <w:kern w:val="0"/>
          <w:sz w:val="30"/>
          <w:szCs w:val="30"/>
        </w:rPr>
        <w:t>各校级立项重点团队完成总结报告一篇（1500-2000字），实践照片至少1</w:t>
      </w:r>
      <w:r>
        <w:rPr>
          <w:rFonts w:ascii="仿宋" w:hAnsi="仿宋" w:eastAsia="仿宋" w:cs="仿宋"/>
          <w:color w:val="333333"/>
          <w:kern w:val="0"/>
          <w:sz w:val="30"/>
          <w:szCs w:val="30"/>
        </w:rPr>
        <w:t>0</w:t>
      </w:r>
      <w:r>
        <w:rPr>
          <w:rFonts w:hint="eastAsia" w:ascii="仿宋" w:hAnsi="仿宋" w:eastAsia="仿宋" w:cs="仿宋"/>
          <w:color w:val="333333"/>
          <w:kern w:val="0"/>
          <w:sz w:val="30"/>
          <w:szCs w:val="30"/>
        </w:rPr>
        <w:t>张，制作活动视频；活动期间</w:t>
      </w:r>
      <w:r>
        <w:rPr>
          <w:rFonts w:hint="eastAsia" w:ascii="仿宋" w:hAnsi="仿宋" w:eastAsia="仿宋" w:cs="仿宋"/>
          <w:color w:val="333333"/>
          <w:kern w:val="0"/>
          <w:sz w:val="30"/>
          <w:szCs w:val="30"/>
          <w:lang w:eastAsia="zh-CN"/>
        </w:rPr>
        <w:t>可</w:t>
      </w:r>
      <w:r>
        <w:rPr>
          <w:rFonts w:hint="eastAsia" w:ascii="仿宋" w:hAnsi="仿宋" w:eastAsia="仿宋" w:cs="仿宋"/>
          <w:color w:val="333333"/>
          <w:kern w:val="0"/>
          <w:sz w:val="30"/>
          <w:szCs w:val="30"/>
        </w:rPr>
        <w:t>向校团委官方</w:t>
      </w:r>
      <w:r>
        <w:rPr>
          <w:rFonts w:hint="eastAsia" w:ascii="仿宋" w:hAnsi="仿宋" w:eastAsia="仿宋" w:cs="仿宋"/>
          <w:color w:val="333333"/>
          <w:kern w:val="0"/>
          <w:sz w:val="30"/>
          <w:szCs w:val="30"/>
          <w:lang w:eastAsia="zh-CN"/>
        </w:rPr>
        <w:t>平台</w:t>
      </w:r>
      <w:r>
        <w:rPr>
          <w:rFonts w:hint="eastAsia" w:ascii="仿宋" w:hAnsi="仿宋" w:eastAsia="仿宋" w:cs="仿宋"/>
          <w:color w:val="333333"/>
          <w:kern w:val="0"/>
          <w:sz w:val="30"/>
          <w:szCs w:val="30"/>
        </w:rPr>
        <w:t>推送实时新闻</w:t>
      </w:r>
      <w:r>
        <w:rPr>
          <w:rFonts w:hint="eastAsia" w:ascii="仿宋" w:hAnsi="仿宋" w:eastAsia="仿宋" w:cs="仿宋"/>
          <w:color w:val="000000" w:themeColor="text1"/>
          <w:kern w:val="0"/>
          <w:sz w:val="30"/>
          <w:szCs w:val="30"/>
          <w14:textFill>
            <w14:solidFill>
              <w14:schemeClr w14:val="tx1"/>
            </w14:solidFill>
          </w14:textFill>
        </w:rPr>
        <w:t>。</w:t>
      </w:r>
    </w:p>
    <w:p>
      <w:pPr>
        <w:widowControl/>
        <w:shd w:val="clear" w:color="auto" w:fill="FFFFFF"/>
        <w:adjustRightInd w:val="0"/>
        <w:spacing w:line="556" w:lineRule="exact"/>
        <w:ind w:firstLine="600" w:firstLineChars="200"/>
        <w:textAlignment w:val="top"/>
        <w:rPr>
          <w:rFonts w:ascii="仿宋" w:hAnsi="仿宋" w:eastAsia="仿宋" w:cs="仿宋"/>
          <w:color w:val="333333"/>
          <w:kern w:val="0"/>
          <w:sz w:val="30"/>
          <w:szCs w:val="30"/>
        </w:rPr>
      </w:pPr>
      <w:r>
        <w:rPr>
          <w:rFonts w:hint="eastAsia" w:ascii="仿宋" w:hAnsi="仿宋" w:eastAsia="仿宋" w:cs="仿宋"/>
          <w:color w:val="333333"/>
          <w:kern w:val="0"/>
          <w:sz w:val="30"/>
          <w:szCs w:val="30"/>
          <w:lang w:val="en-US" w:eastAsia="zh-CN"/>
        </w:rPr>
        <w:t>2.</w:t>
      </w:r>
      <w:r>
        <w:rPr>
          <w:rFonts w:hint="eastAsia" w:ascii="仿宋" w:hAnsi="仿宋" w:eastAsia="仿宋" w:cs="仿宋"/>
          <w:color w:val="333333"/>
          <w:kern w:val="0"/>
          <w:sz w:val="30"/>
          <w:szCs w:val="30"/>
        </w:rPr>
        <w:t>各学院应做好大学生暑期社会实践交流、总结及评比表彰工作，学校将对各学院的组队情况进行考核，对表现优秀的团队和个人予以表彰。</w:t>
      </w:r>
    </w:p>
    <w:p>
      <w:pPr>
        <w:widowControl/>
        <w:shd w:val="clear" w:color="auto" w:fill="FFFFFF"/>
        <w:adjustRightInd w:val="0"/>
        <w:spacing w:line="556" w:lineRule="exact"/>
        <w:textAlignment w:val="top"/>
        <w:rPr>
          <w:rFonts w:ascii="仿宋" w:hAnsi="仿宋" w:eastAsia="仿宋" w:cs="仿宋"/>
          <w:b/>
          <w:color w:val="333333"/>
          <w:kern w:val="0"/>
          <w:sz w:val="30"/>
          <w:szCs w:val="30"/>
        </w:rPr>
      </w:pPr>
      <w:r>
        <w:rPr>
          <w:rFonts w:hint="eastAsia" w:ascii="仿宋" w:hAnsi="仿宋" w:eastAsia="仿宋" w:cs="仿宋"/>
          <w:b/>
          <w:color w:val="333333"/>
          <w:kern w:val="0"/>
          <w:sz w:val="30"/>
          <w:szCs w:val="30"/>
        </w:rPr>
        <w:t>七、经费来源</w:t>
      </w:r>
    </w:p>
    <w:p>
      <w:pPr>
        <w:widowControl/>
        <w:shd w:val="clear" w:color="auto" w:fill="FFFFFF"/>
        <w:adjustRightInd w:val="0"/>
        <w:spacing w:line="556" w:lineRule="exact"/>
        <w:ind w:firstLine="600" w:firstLineChars="200"/>
        <w:textAlignment w:val="top"/>
        <w:rPr>
          <w:rFonts w:ascii="仿宋" w:hAnsi="仿宋" w:eastAsia="仿宋" w:cs="仿宋"/>
          <w:b/>
          <w:bCs/>
          <w:color w:val="333333"/>
          <w:kern w:val="0"/>
          <w:sz w:val="30"/>
          <w:szCs w:val="30"/>
        </w:rPr>
      </w:pPr>
      <w:r>
        <w:rPr>
          <w:rFonts w:hint="eastAsia" w:ascii="仿宋" w:hAnsi="仿宋" w:eastAsia="仿宋" w:cs="仿宋"/>
          <w:color w:val="000000"/>
          <w:kern w:val="0"/>
          <w:sz w:val="30"/>
          <w:szCs w:val="30"/>
        </w:rPr>
        <w:t>所有经费开支严格按照学校相关财务规定执行，如需公务卡结算的，</w:t>
      </w:r>
      <w:r>
        <w:rPr>
          <w:rFonts w:hint="eastAsia" w:ascii="仿宋" w:hAnsi="仿宋" w:eastAsia="仿宋" w:cs="仿宋"/>
          <w:b w:val="0"/>
          <w:bCs w:val="0"/>
          <w:color w:val="000000"/>
          <w:kern w:val="0"/>
          <w:sz w:val="30"/>
          <w:szCs w:val="30"/>
        </w:rPr>
        <w:t>必须使用公务卡进行结算</w:t>
      </w:r>
      <w:r>
        <w:rPr>
          <w:rFonts w:hint="eastAsia" w:ascii="仿宋" w:hAnsi="仿宋" w:eastAsia="仿宋" w:cs="仿宋"/>
          <w:color w:val="000000"/>
          <w:kern w:val="0"/>
          <w:sz w:val="30"/>
          <w:szCs w:val="30"/>
        </w:rPr>
        <w:t>。</w:t>
      </w:r>
      <w:r>
        <w:rPr>
          <w:rFonts w:hint="eastAsia" w:ascii="仿宋" w:hAnsi="仿宋" w:eastAsia="仿宋" w:cs="仿宋"/>
          <w:color w:val="333333"/>
          <w:kern w:val="0"/>
          <w:sz w:val="30"/>
          <w:szCs w:val="30"/>
        </w:rPr>
        <w:t>如活动有赞助，应按学校要求将赞助情况交学校相关部门审核，并通知赞助单位到计财处交赞助费，学校开取票据。</w:t>
      </w:r>
    </w:p>
    <w:p>
      <w:pPr>
        <w:widowControl/>
        <w:shd w:val="clear" w:color="auto" w:fill="FFFFFF"/>
        <w:adjustRightInd w:val="0"/>
        <w:spacing w:line="556" w:lineRule="exact"/>
        <w:ind w:firstLine="602" w:firstLineChars="200"/>
        <w:textAlignment w:val="top"/>
        <w:rPr>
          <w:rFonts w:ascii="仿宋" w:hAnsi="仿宋" w:eastAsia="仿宋" w:cs="仿宋"/>
          <w:b/>
          <w:bCs/>
          <w:color w:val="333333"/>
          <w:kern w:val="0"/>
          <w:sz w:val="30"/>
          <w:szCs w:val="30"/>
        </w:rPr>
      </w:pPr>
      <w:r>
        <w:rPr>
          <w:rFonts w:hint="eastAsia" w:ascii="仿宋" w:hAnsi="仿宋" w:eastAsia="仿宋" w:cs="仿宋"/>
          <w:b/>
          <w:bCs/>
          <w:color w:val="333333"/>
          <w:kern w:val="0"/>
          <w:sz w:val="30"/>
          <w:szCs w:val="30"/>
        </w:rPr>
        <w:t>（一）校级重点立项团队</w:t>
      </w:r>
    </w:p>
    <w:p>
      <w:pPr>
        <w:widowControl/>
        <w:shd w:val="clear" w:color="auto" w:fill="FFFFFF"/>
        <w:adjustRightInd w:val="0"/>
        <w:spacing w:line="556" w:lineRule="exact"/>
        <w:ind w:firstLine="600" w:firstLineChars="200"/>
        <w:textAlignment w:val="top"/>
        <w:rPr>
          <w:rFonts w:ascii="仿宋" w:hAnsi="仿宋" w:eastAsia="仿宋" w:cs="仿宋"/>
          <w:color w:val="000000"/>
          <w:kern w:val="0"/>
          <w:sz w:val="30"/>
          <w:szCs w:val="30"/>
        </w:rPr>
      </w:pPr>
      <w:r>
        <w:rPr>
          <w:rFonts w:hint="eastAsia" w:ascii="仿宋" w:hAnsi="仿宋" w:eastAsia="仿宋" w:cs="仿宋"/>
          <w:color w:val="000000"/>
          <w:kern w:val="0"/>
          <w:sz w:val="30"/>
          <w:szCs w:val="30"/>
          <w:lang w:eastAsia="zh-CN"/>
        </w:rPr>
        <w:t>成功立项且由</w:t>
      </w:r>
      <w:r>
        <w:rPr>
          <w:rFonts w:hint="eastAsia" w:ascii="仿宋" w:hAnsi="仿宋" w:eastAsia="仿宋" w:cs="仿宋"/>
          <w:color w:val="000000"/>
          <w:kern w:val="0"/>
          <w:sz w:val="30"/>
          <w:szCs w:val="30"/>
        </w:rPr>
        <w:t>各学院组建</w:t>
      </w:r>
      <w:r>
        <w:rPr>
          <w:rFonts w:hint="eastAsia" w:ascii="仿宋" w:hAnsi="仿宋" w:eastAsia="仿宋" w:cs="仿宋"/>
          <w:color w:val="000000"/>
          <w:kern w:val="0"/>
          <w:sz w:val="30"/>
          <w:szCs w:val="30"/>
          <w:lang w:eastAsia="zh-CN"/>
        </w:rPr>
        <w:t>的</w:t>
      </w:r>
      <w:r>
        <w:rPr>
          <w:rFonts w:hint="eastAsia" w:ascii="仿宋" w:hAnsi="仿宋" w:eastAsia="仿宋" w:cs="仿宋"/>
          <w:color w:val="000000"/>
          <w:kern w:val="0"/>
          <w:sz w:val="30"/>
          <w:szCs w:val="30"/>
        </w:rPr>
        <w:t>校级重点立项团队经费由学校团委支持</w:t>
      </w:r>
      <w:r>
        <w:rPr>
          <w:rFonts w:hint="eastAsia" w:ascii="仿宋" w:hAnsi="仿宋" w:eastAsia="仿宋" w:cs="仿宋"/>
          <w:color w:val="000000"/>
          <w:kern w:val="0"/>
          <w:sz w:val="30"/>
          <w:szCs w:val="30"/>
          <w:lang w:eastAsia="zh-CN"/>
        </w:rPr>
        <w:t>并划拨到学院</w:t>
      </w:r>
      <w:r>
        <w:rPr>
          <w:rFonts w:hint="eastAsia" w:ascii="仿宋" w:hAnsi="仿宋" w:eastAsia="仿宋" w:cs="仿宋"/>
          <w:color w:val="000000"/>
          <w:kern w:val="0"/>
          <w:sz w:val="30"/>
          <w:szCs w:val="30"/>
        </w:rPr>
        <w:t>。</w:t>
      </w:r>
      <w:r>
        <w:rPr>
          <w:rFonts w:hint="eastAsia" w:ascii="仿宋" w:hAnsi="仿宋" w:eastAsia="仿宋" w:cs="仿宋"/>
          <w:color w:val="000000"/>
          <w:kern w:val="0"/>
          <w:sz w:val="30"/>
          <w:szCs w:val="30"/>
          <w:lang w:eastAsia="zh-CN"/>
        </w:rPr>
        <w:t>实践地</w:t>
      </w:r>
      <w:r>
        <w:rPr>
          <w:rFonts w:hint="eastAsia" w:ascii="仿宋" w:hAnsi="仿宋" w:eastAsia="仿宋" w:cs="仿宋"/>
          <w:color w:val="000000"/>
          <w:kern w:val="0"/>
          <w:sz w:val="30"/>
          <w:szCs w:val="30"/>
        </w:rPr>
        <w:t>在自贡市、宜宾市外的</w:t>
      </w:r>
      <w:r>
        <w:rPr>
          <w:rFonts w:hint="eastAsia" w:ascii="仿宋" w:hAnsi="仿宋" w:eastAsia="仿宋" w:cs="仿宋"/>
          <w:color w:val="000000"/>
          <w:kern w:val="0"/>
          <w:sz w:val="30"/>
          <w:szCs w:val="30"/>
          <w:lang w:eastAsia="zh-CN"/>
        </w:rPr>
        <w:t>按</w:t>
      </w:r>
      <w:r>
        <w:rPr>
          <w:rFonts w:hint="eastAsia" w:ascii="仿宋" w:hAnsi="仿宋" w:eastAsia="仿宋" w:cs="仿宋"/>
          <w:color w:val="000000"/>
          <w:kern w:val="0"/>
          <w:sz w:val="30"/>
          <w:szCs w:val="30"/>
        </w:rPr>
        <w:t>6000元</w:t>
      </w:r>
      <w:r>
        <w:rPr>
          <w:rFonts w:hint="eastAsia" w:ascii="仿宋" w:hAnsi="仿宋" w:eastAsia="仿宋" w:cs="仿宋"/>
          <w:color w:val="000000"/>
          <w:kern w:val="0"/>
          <w:sz w:val="30"/>
          <w:szCs w:val="30"/>
          <w:lang w:eastAsia="zh-CN"/>
        </w:rPr>
        <w:t>划拨</w:t>
      </w:r>
      <w:r>
        <w:rPr>
          <w:rFonts w:hint="eastAsia" w:ascii="仿宋" w:hAnsi="仿宋" w:eastAsia="仿宋" w:cs="仿宋"/>
          <w:color w:val="000000"/>
          <w:kern w:val="0"/>
          <w:sz w:val="30"/>
          <w:szCs w:val="30"/>
        </w:rPr>
        <w:t>；在自贡市内、宜宾市内的团队</w:t>
      </w:r>
      <w:r>
        <w:rPr>
          <w:rFonts w:hint="eastAsia" w:ascii="仿宋" w:hAnsi="仿宋" w:eastAsia="仿宋" w:cs="仿宋"/>
          <w:color w:val="000000"/>
          <w:kern w:val="0"/>
          <w:sz w:val="30"/>
          <w:szCs w:val="30"/>
          <w:lang w:eastAsia="zh-CN"/>
        </w:rPr>
        <w:t>按</w:t>
      </w:r>
      <w:r>
        <w:rPr>
          <w:rFonts w:hint="eastAsia" w:ascii="仿宋" w:hAnsi="仿宋" w:eastAsia="仿宋" w:cs="仿宋"/>
          <w:color w:val="000000"/>
          <w:kern w:val="0"/>
          <w:sz w:val="30"/>
          <w:szCs w:val="30"/>
        </w:rPr>
        <w:t>2000元</w:t>
      </w:r>
      <w:r>
        <w:rPr>
          <w:rFonts w:hint="eastAsia" w:ascii="仿宋" w:hAnsi="仿宋" w:eastAsia="仿宋" w:cs="仿宋"/>
          <w:color w:val="000000"/>
          <w:kern w:val="0"/>
          <w:sz w:val="30"/>
          <w:szCs w:val="30"/>
          <w:lang w:eastAsia="zh-CN"/>
        </w:rPr>
        <w:t>划拨</w:t>
      </w:r>
      <w:r>
        <w:rPr>
          <w:rFonts w:hint="eastAsia" w:ascii="仿宋" w:hAnsi="仿宋" w:eastAsia="仿宋" w:cs="仿宋"/>
          <w:color w:val="000000"/>
          <w:kern w:val="0"/>
          <w:sz w:val="30"/>
          <w:szCs w:val="30"/>
        </w:rPr>
        <w:t>。</w:t>
      </w:r>
    </w:p>
    <w:p>
      <w:pPr>
        <w:widowControl/>
        <w:shd w:val="clear" w:color="auto" w:fill="FFFFFF"/>
        <w:adjustRightInd w:val="0"/>
        <w:spacing w:line="556" w:lineRule="exact"/>
        <w:ind w:firstLine="602" w:firstLineChars="200"/>
        <w:textAlignment w:val="top"/>
        <w:rPr>
          <w:rFonts w:ascii="仿宋" w:hAnsi="仿宋" w:eastAsia="仿宋" w:cs="仿宋"/>
          <w:b/>
          <w:color w:val="333333"/>
          <w:kern w:val="0"/>
          <w:sz w:val="30"/>
          <w:szCs w:val="30"/>
        </w:rPr>
      </w:pPr>
      <w:r>
        <w:rPr>
          <w:rFonts w:hint="eastAsia" w:ascii="仿宋" w:hAnsi="仿宋" w:eastAsia="仿宋" w:cs="仿宋"/>
          <w:b/>
          <w:color w:val="333333"/>
          <w:kern w:val="0"/>
          <w:sz w:val="30"/>
          <w:szCs w:val="30"/>
        </w:rPr>
        <w:t>（二）院级重点立项团队</w:t>
      </w:r>
    </w:p>
    <w:p>
      <w:pPr>
        <w:widowControl/>
        <w:shd w:val="clear" w:color="auto" w:fill="FFFFFF"/>
        <w:adjustRightInd w:val="0"/>
        <w:spacing w:line="556" w:lineRule="exact"/>
        <w:ind w:firstLine="600" w:firstLineChars="200"/>
        <w:textAlignment w:val="top"/>
        <w:rPr>
          <w:rFonts w:ascii="仿宋" w:hAnsi="仿宋" w:eastAsia="仿宋" w:cs="仿宋"/>
          <w:b/>
          <w:bCs/>
          <w:color w:val="000000"/>
          <w:kern w:val="0"/>
          <w:sz w:val="30"/>
          <w:szCs w:val="30"/>
        </w:rPr>
      </w:pPr>
      <w:r>
        <w:rPr>
          <w:rFonts w:hint="eastAsia" w:ascii="仿宋" w:hAnsi="仿宋" w:eastAsia="仿宋" w:cs="仿宋"/>
          <w:color w:val="333333"/>
          <w:kern w:val="0"/>
          <w:sz w:val="30"/>
          <w:szCs w:val="30"/>
        </w:rPr>
        <w:t>院级重点立项团队经费按照学生自筹部分费用或学院报销的方式解决。</w:t>
      </w:r>
    </w:p>
    <w:p>
      <w:pPr>
        <w:widowControl/>
        <w:shd w:val="clear" w:color="auto" w:fill="FFFFFF"/>
        <w:adjustRightInd w:val="0"/>
        <w:spacing w:line="556" w:lineRule="exact"/>
        <w:ind w:firstLine="602" w:firstLineChars="200"/>
        <w:textAlignment w:val="top"/>
        <w:rPr>
          <w:rFonts w:ascii="仿宋" w:hAnsi="仿宋" w:eastAsia="仿宋" w:cs="仿宋"/>
          <w:b/>
          <w:bCs/>
          <w:color w:val="333333"/>
          <w:kern w:val="0"/>
          <w:sz w:val="30"/>
          <w:szCs w:val="30"/>
        </w:rPr>
      </w:pPr>
      <w:r>
        <w:rPr>
          <w:rFonts w:hint="eastAsia" w:ascii="仿宋" w:hAnsi="仿宋" w:eastAsia="仿宋" w:cs="仿宋"/>
          <w:b/>
          <w:bCs/>
          <w:color w:val="333333"/>
          <w:kern w:val="0"/>
          <w:sz w:val="30"/>
          <w:szCs w:val="30"/>
        </w:rPr>
        <w:t>（三）个人分散实践</w:t>
      </w:r>
    </w:p>
    <w:p>
      <w:pPr>
        <w:widowControl/>
        <w:shd w:val="clear" w:color="auto" w:fill="FFFFFF"/>
        <w:adjustRightInd w:val="0"/>
        <w:spacing w:line="556" w:lineRule="exact"/>
        <w:ind w:firstLine="600" w:firstLineChars="200"/>
        <w:textAlignment w:val="top"/>
        <w:rPr>
          <w:rFonts w:ascii="仿宋" w:hAnsi="仿宋" w:eastAsia="仿宋" w:cs="仿宋"/>
          <w:color w:val="333333"/>
          <w:kern w:val="0"/>
          <w:sz w:val="30"/>
          <w:szCs w:val="30"/>
        </w:rPr>
      </w:pPr>
      <w:r>
        <w:rPr>
          <w:rFonts w:hint="eastAsia" w:ascii="仿宋" w:hAnsi="仿宋" w:eastAsia="仿宋" w:cs="仿宋"/>
          <w:color w:val="333333"/>
          <w:kern w:val="0"/>
          <w:sz w:val="30"/>
          <w:szCs w:val="30"/>
        </w:rPr>
        <w:t>个人分散实践所需经费采取自筹方式。</w:t>
      </w:r>
    </w:p>
    <w:p>
      <w:pPr>
        <w:widowControl/>
        <w:shd w:val="clear" w:color="auto" w:fill="FFFFFF"/>
        <w:adjustRightInd w:val="0"/>
        <w:spacing w:line="556" w:lineRule="exact"/>
        <w:textAlignment w:val="top"/>
        <w:rPr>
          <w:rFonts w:ascii="仿宋" w:hAnsi="仿宋" w:eastAsia="仿宋" w:cs="仿宋"/>
          <w:b/>
          <w:color w:val="333333"/>
          <w:kern w:val="0"/>
          <w:sz w:val="30"/>
          <w:szCs w:val="30"/>
        </w:rPr>
      </w:pPr>
      <w:r>
        <w:rPr>
          <w:rFonts w:hint="eastAsia" w:ascii="仿宋" w:hAnsi="仿宋" w:eastAsia="仿宋" w:cs="仿宋"/>
          <w:b/>
          <w:color w:val="333333"/>
          <w:kern w:val="0"/>
          <w:sz w:val="30"/>
          <w:szCs w:val="30"/>
        </w:rPr>
        <w:t>八、工作要求</w:t>
      </w:r>
    </w:p>
    <w:p>
      <w:pPr>
        <w:keepNext w:val="0"/>
        <w:keepLines w:val="0"/>
        <w:pageBreakBefore w:val="0"/>
        <w:widowControl/>
        <w:shd w:val="clear" w:color="auto" w:fill="FFFFFF"/>
        <w:kinsoku/>
        <w:wordWrap/>
        <w:overflowPunct/>
        <w:topLinePunct w:val="0"/>
        <w:autoSpaceDE/>
        <w:autoSpaceDN/>
        <w:bidi w:val="0"/>
        <w:adjustRightInd w:val="0"/>
        <w:snapToGrid/>
        <w:spacing w:line="556" w:lineRule="exact"/>
        <w:ind w:firstLine="602" w:firstLineChars="200"/>
        <w:textAlignment w:val="top"/>
        <w:rPr>
          <w:rFonts w:hint="eastAsia" w:ascii="仿宋" w:hAnsi="仿宋" w:eastAsia="仿宋" w:cs="仿宋"/>
          <w:color w:val="333333"/>
          <w:kern w:val="0"/>
          <w:sz w:val="30"/>
          <w:szCs w:val="30"/>
        </w:rPr>
      </w:pPr>
      <w:r>
        <w:rPr>
          <w:rFonts w:hint="eastAsia" w:ascii="仿宋" w:hAnsi="仿宋" w:eastAsia="仿宋" w:cs="仿宋"/>
          <w:b/>
          <w:bCs/>
          <w:color w:val="333333"/>
          <w:kern w:val="0"/>
          <w:sz w:val="30"/>
          <w:szCs w:val="30"/>
        </w:rPr>
        <w:t>（一）做好疫情防控，切实保障安全。</w:t>
      </w:r>
      <w:r>
        <w:rPr>
          <w:rFonts w:hint="eastAsia" w:ascii="仿宋" w:hAnsi="仿宋" w:eastAsia="仿宋" w:cs="仿宋"/>
          <w:color w:val="333333"/>
          <w:kern w:val="0"/>
          <w:sz w:val="30"/>
          <w:szCs w:val="30"/>
        </w:rPr>
        <w:t>各学院团队活动原则上就近组织，一般不开展跨省和地质灾害易发地区的活动。要切实担负起主体责任，始终把师生身体健康和生命安全放在第一位，加强过程管理，选派优秀指导教师指导实践，根据实践地疫情防控要求，依法依纪依规组织各项实践活动，坚守意识形态和安全稳定底线。要加强安全教育和保障，做好前期调研和出发准备，特别是要高度关注极端气候变化、新冠疫情和服务地区的自然条件，做好自然灾害和疫情防控的应对预案。</w:t>
      </w:r>
    </w:p>
    <w:p>
      <w:pPr>
        <w:keepNext w:val="0"/>
        <w:keepLines w:val="0"/>
        <w:pageBreakBefore w:val="0"/>
        <w:widowControl/>
        <w:shd w:val="clear" w:color="auto" w:fill="FFFFFF"/>
        <w:kinsoku/>
        <w:wordWrap/>
        <w:overflowPunct/>
        <w:topLinePunct w:val="0"/>
        <w:autoSpaceDE/>
        <w:autoSpaceDN/>
        <w:bidi w:val="0"/>
        <w:adjustRightInd w:val="0"/>
        <w:snapToGrid/>
        <w:spacing w:line="556" w:lineRule="exact"/>
        <w:ind w:firstLine="602" w:firstLineChars="200"/>
        <w:textAlignment w:val="top"/>
        <w:rPr>
          <w:rFonts w:hint="eastAsia" w:ascii="仿宋" w:hAnsi="仿宋" w:eastAsia="仿宋" w:cs="仿宋"/>
          <w:color w:val="333333"/>
          <w:kern w:val="0"/>
          <w:sz w:val="30"/>
          <w:szCs w:val="30"/>
        </w:rPr>
      </w:pPr>
      <w:r>
        <w:rPr>
          <w:rFonts w:hint="eastAsia" w:ascii="仿宋" w:hAnsi="仿宋" w:eastAsia="仿宋" w:cs="仿宋"/>
          <w:b/>
          <w:bCs/>
          <w:color w:val="333333"/>
          <w:kern w:val="0"/>
          <w:sz w:val="30"/>
          <w:szCs w:val="30"/>
        </w:rPr>
        <w:t>（二）积极宣传，扩大影响。</w:t>
      </w:r>
      <w:r>
        <w:rPr>
          <w:rFonts w:hint="eastAsia" w:ascii="仿宋" w:hAnsi="仿宋" w:eastAsia="仿宋" w:cs="仿宋"/>
          <w:color w:val="333333"/>
          <w:kern w:val="0"/>
          <w:sz w:val="30"/>
          <w:szCs w:val="30"/>
        </w:rPr>
        <w:t>校团委在官方微博、微信开通“三下乡”专题，各学院</w:t>
      </w:r>
      <w:r>
        <w:rPr>
          <w:rFonts w:hint="eastAsia" w:ascii="仿宋" w:hAnsi="仿宋" w:eastAsia="仿宋" w:cs="仿宋"/>
          <w:color w:val="333333"/>
          <w:kern w:val="0"/>
          <w:sz w:val="30"/>
          <w:szCs w:val="30"/>
          <w:lang w:eastAsia="zh-CN"/>
        </w:rPr>
        <w:t>须</w:t>
      </w:r>
      <w:r>
        <w:rPr>
          <w:rFonts w:hint="eastAsia" w:ascii="仿宋" w:hAnsi="仿宋" w:eastAsia="仿宋" w:cs="仿宋"/>
          <w:color w:val="333333"/>
          <w:kern w:val="0"/>
          <w:sz w:val="30"/>
          <w:szCs w:val="30"/>
        </w:rPr>
        <w:t>通过文字、图片、视频等方式，及时</w:t>
      </w:r>
      <w:r>
        <w:rPr>
          <w:rFonts w:hint="eastAsia" w:ascii="仿宋" w:hAnsi="仿宋" w:eastAsia="仿宋" w:cs="仿宋"/>
          <w:color w:val="333333"/>
          <w:kern w:val="0"/>
          <w:sz w:val="30"/>
          <w:szCs w:val="30"/>
          <w:lang w:eastAsia="zh-CN"/>
        </w:rPr>
        <w:t>整理</w:t>
      </w:r>
      <w:r>
        <w:rPr>
          <w:rFonts w:hint="eastAsia" w:ascii="仿宋" w:hAnsi="仿宋" w:eastAsia="仿宋" w:cs="仿宋"/>
          <w:color w:val="333333"/>
          <w:kern w:val="0"/>
          <w:sz w:val="30"/>
          <w:szCs w:val="30"/>
        </w:rPr>
        <w:t>社会实践中的所见所闻所思，发送至团委新媒体中心邮箱xmtzxyunyingbu@163.com，校团委进行择优推送。</w:t>
      </w:r>
    </w:p>
    <w:p>
      <w:pPr>
        <w:widowControl/>
        <w:shd w:val="clear" w:color="auto" w:fill="FFFFFF"/>
        <w:adjustRightInd w:val="0"/>
        <w:spacing w:line="556" w:lineRule="exact"/>
        <w:ind w:firstLine="602" w:firstLineChars="200"/>
        <w:textAlignment w:val="top"/>
        <w:rPr>
          <w:rFonts w:ascii="仿宋" w:hAnsi="仿宋" w:eastAsia="仿宋" w:cs="仿宋"/>
          <w:color w:val="333333"/>
          <w:kern w:val="0"/>
          <w:sz w:val="30"/>
          <w:szCs w:val="30"/>
        </w:rPr>
      </w:pPr>
      <w:r>
        <w:rPr>
          <w:rFonts w:hint="eastAsia" w:ascii="仿宋" w:hAnsi="仿宋" w:eastAsia="仿宋" w:cs="仿宋"/>
          <w:b/>
          <w:bCs/>
          <w:color w:val="333333"/>
          <w:kern w:val="0"/>
          <w:sz w:val="30"/>
          <w:szCs w:val="30"/>
        </w:rPr>
        <w:t>（三）加强总结，凸显特色。</w:t>
      </w:r>
      <w:r>
        <w:rPr>
          <w:rFonts w:hint="eastAsia" w:ascii="仿宋" w:hAnsi="仿宋" w:eastAsia="仿宋" w:cs="仿宋"/>
          <w:color w:val="333333"/>
          <w:kern w:val="0"/>
          <w:sz w:val="30"/>
          <w:szCs w:val="30"/>
        </w:rPr>
        <w:t>各学院要根据新的经济社会发展形势，根据青年学生新的思想行为特点和成长发展需求，主动从社会实践活动的内容设计、组织方式、运作机制等方面进行探索创新，并及时做好普遍性、规律性的总结提炼；要进一步加强“三下乡”社会实践基地建设，建立与基地间的长期稳定的服务合作关系。各学院要注意总结经验，通过组织实践活动报告会、“实践归来话成就”座谈会、“优秀大学生暑期社会实践调查报告评选”等活动，组织广大学生交流体会、汇报成果，深化实践活动的教育效果。</w:t>
      </w:r>
    </w:p>
    <w:p>
      <w:pPr>
        <w:widowControl/>
        <w:shd w:val="clear" w:color="auto" w:fill="FFFFFF"/>
        <w:adjustRightInd w:val="0"/>
        <w:spacing w:line="556" w:lineRule="exact"/>
        <w:ind w:firstLine="602" w:firstLineChars="200"/>
        <w:textAlignment w:val="top"/>
        <w:rPr>
          <w:rFonts w:ascii="仿宋" w:hAnsi="仿宋" w:eastAsia="仿宋" w:cs="仿宋"/>
          <w:b/>
          <w:sz w:val="30"/>
          <w:szCs w:val="30"/>
        </w:rPr>
      </w:pPr>
      <w:r>
        <w:rPr>
          <w:rFonts w:hint="eastAsia" w:ascii="仿宋" w:hAnsi="仿宋" w:eastAsia="仿宋" w:cs="仿宋"/>
          <w:b/>
          <w:bCs/>
          <w:color w:val="333333"/>
          <w:kern w:val="0"/>
          <w:sz w:val="30"/>
          <w:szCs w:val="30"/>
        </w:rPr>
        <w:t>（四）严格纪律、明确要求、厉行节约。</w:t>
      </w:r>
      <w:r>
        <w:rPr>
          <w:rFonts w:hint="eastAsia" w:ascii="仿宋" w:hAnsi="仿宋" w:eastAsia="仿宋" w:cs="仿宋"/>
          <w:color w:val="333333"/>
          <w:kern w:val="0"/>
          <w:sz w:val="30"/>
          <w:szCs w:val="30"/>
        </w:rPr>
        <w:t>参加社会实践的学生要高标准严要求，必须服从学校和有关领队老师的安排，按照要求在厉行节约的原则下高质量地完成社会实践任务。任何学生在社会实践活动期间都必须遵纪守法，自觉维护学校及大学生形象。</w:t>
      </w:r>
    </w:p>
    <w:p>
      <w:pPr>
        <w:keepNext w:val="0"/>
        <w:keepLines w:val="0"/>
        <w:pageBreakBefore w:val="0"/>
        <w:widowControl w:val="0"/>
        <w:kinsoku/>
        <w:wordWrap/>
        <w:overflowPunct/>
        <w:topLinePunct w:val="0"/>
        <w:autoSpaceDE/>
        <w:autoSpaceDN/>
        <w:bidi w:val="0"/>
        <w:adjustRightInd/>
        <w:snapToGrid/>
        <w:spacing w:line="556" w:lineRule="exact"/>
        <w:jc w:val="right"/>
        <w:textAlignment w:val="auto"/>
        <w:rPr>
          <w:rFonts w:hint="eastAsia" w:ascii="仿宋" w:hAnsi="仿宋" w:eastAsia="仿宋" w:cs="仿宋"/>
          <w:b w:val="0"/>
          <w:bCs/>
          <w:sz w:val="30"/>
          <w:szCs w:val="30"/>
        </w:rPr>
      </w:pPr>
    </w:p>
    <w:p>
      <w:pPr>
        <w:keepNext w:val="0"/>
        <w:keepLines w:val="0"/>
        <w:pageBreakBefore w:val="0"/>
        <w:widowControl w:val="0"/>
        <w:kinsoku/>
        <w:wordWrap/>
        <w:overflowPunct/>
        <w:topLinePunct w:val="0"/>
        <w:autoSpaceDE/>
        <w:autoSpaceDN/>
        <w:bidi w:val="0"/>
        <w:adjustRightInd/>
        <w:snapToGrid/>
        <w:spacing w:line="556" w:lineRule="exact"/>
        <w:jc w:val="right"/>
        <w:textAlignment w:val="auto"/>
        <w:rPr>
          <w:rFonts w:ascii="仿宋" w:hAnsi="仿宋" w:eastAsia="仿宋" w:cs="仿宋"/>
          <w:b w:val="0"/>
          <w:bCs/>
          <w:sz w:val="30"/>
          <w:szCs w:val="30"/>
        </w:rPr>
      </w:pPr>
      <w:r>
        <w:rPr>
          <w:rFonts w:hint="eastAsia" w:ascii="仿宋" w:hAnsi="仿宋" w:eastAsia="仿宋" w:cs="仿宋"/>
          <w:b w:val="0"/>
          <w:bCs/>
          <w:sz w:val="30"/>
          <w:szCs w:val="30"/>
        </w:rPr>
        <w:t>共青团四川轻化工大学委员会</w:t>
      </w:r>
    </w:p>
    <w:p>
      <w:pPr>
        <w:keepNext w:val="0"/>
        <w:keepLines w:val="0"/>
        <w:pageBreakBefore w:val="0"/>
        <w:widowControl w:val="0"/>
        <w:kinsoku/>
        <w:wordWrap/>
        <w:overflowPunct/>
        <w:topLinePunct w:val="0"/>
        <w:autoSpaceDE/>
        <w:autoSpaceDN/>
        <w:bidi w:val="0"/>
        <w:adjustRightInd/>
        <w:snapToGrid/>
        <w:spacing w:line="556" w:lineRule="exact"/>
        <w:jc w:val="right"/>
        <w:textAlignment w:val="auto"/>
        <w:rPr>
          <w:rFonts w:ascii="仿宋" w:hAnsi="仿宋" w:eastAsia="仿宋" w:cs="仿宋"/>
          <w:b/>
          <w:color w:val="FF0000"/>
          <w:sz w:val="30"/>
          <w:szCs w:val="30"/>
        </w:rPr>
      </w:pPr>
      <w:r>
        <w:rPr>
          <w:rFonts w:hint="eastAsia" w:ascii="仿宋" w:hAnsi="仿宋" w:eastAsia="仿宋" w:cs="仿宋"/>
          <w:b/>
          <w:sz w:val="30"/>
          <w:szCs w:val="30"/>
        </w:rPr>
        <w:t xml:space="preserve">                     </w:t>
      </w:r>
      <w:r>
        <w:rPr>
          <w:rFonts w:hint="eastAsia" w:ascii="仿宋" w:hAnsi="仿宋" w:eastAsia="仿宋" w:cs="仿宋"/>
          <w:b w:val="0"/>
          <w:bCs/>
          <w:color w:val="auto"/>
          <w:sz w:val="30"/>
          <w:szCs w:val="30"/>
        </w:rPr>
        <w:t xml:space="preserve">         2</w:t>
      </w:r>
      <w:r>
        <w:rPr>
          <w:rFonts w:ascii="仿宋" w:hAnsi="仿宋" w:eastAsia="仿宋" w:cs="仿宋"/>
          <w:b w:val="0"/>
          <w:bCs/>
          <w:color w:val="auto"/>
          <w:sz w:val="30"/>
          <w:szCs w:val="30"/>
        </w:rPr>
        <w:t>02</w:t>
      </w:r>
      <w:r>
        <w:rPr>
          <w:rFonts w:hint="eastAsia" w:ascii="仿宋" w:hAnsi="仿宋" w:eastAsia="仿宋" w:cs="仿宋"/>
          <w:b w:val="0"/>
          <w:bCs/>
          <w:color w:val="auto"/>
          <w:sz w:val="30"/>
          <w:szCs w:val="30"/>
        </w:rPr>
        <w:t>2年</w:t>
      </w:r>
      <w:r>
        <w:rPr>
          <w:rFonts w:hint="eastAsia" w:ascii="仿宋" w:hAnsi="仿宋" w:eastAsia="仿宋" w:cs="仿宋"/>
          <w:b w:val="0"/>
          <w:bCs/>
          <w:color w:val="auto"/>
          <w:sz w:val="30"/>
          <w:szCs w:val="30"/>
          <w:lang w:val="en-US" w:eastAsia="zh-CN"/>
        </w:rPr>
        <w:t>6</w:t>
      </w:r>
      <w:r>
        <w:rPr>
          <w:rFonts w:hint="eastAsia" w:ascii="仿宋" w:hAnsi="仿宋" w:eastAsia="仿宋" w:cs="仿宋"/>
          <w:b w:val="0"/>
          <w:bCs/>
          <w:color w:val="auto"/>
          <w:sz w:val="30"/>
          <w:szCs w:val="30"/>
        </w:rPr>
        <w:t>月</w:t>
      </w:r>
      <w:r>
        <w:rPr>
          <w:rFonts w:hint="eastAsia" w:ascii="仿宋" w:hAnsi="仿宋" w:eastAsia="仿宋" w:cs="仿宋"/>
          <w:b w:val="0"/>
          <w:bCs/>
          <w:color w:val="auto"/>
          <w:sz w:val="30"/>
          <w:szCs w:val="30"/>
          <w:lang w:val="en-US" w:eastAsia="zh-CN"/>
        </w:rPr>
        <w:t>8</w:t>
      </w:r>
      <w:bookmarkStart w:id="0" w:name="_GoBack"/>
      <w:bookmarkEnd w:id="0"/>
      <w:r>
        <w:rPr>
          <w:rFonts w:hint="eastAsia" w:ascii="仿宋" w:hAnsi="仿宋" w:eastAsia="仿宋" w:cs="仿宋"/>
          <w:b w:val="0"/>
          <w:bCs/>
          <w:color w:val="auto"/>
          <w:sz w:val="30"/>
          <w:szCs w:val="30"/>
        </w:rPr>
        <w:t>日</w:t>
      </w:r>
    </w:p>
    <w:p>
      <w:pPr>
        <w:pStyle w:val="21"/>
        <w:jc w:val="both"/>
      </w:pPr>
      <w:r>
        <w:rPr>
          <w:rFonts w:hint="eastAsia"/>
        </w:rPr>
        <w:t>窗体底端</w:t>
      </w:r>
    </w:p>
    <w:sectPr>
      <w:headerReference r:id="rId3" w:type="default"/>
      <w:pgSz w:w="11906" w:h="16838"/>
      <w:pgMar w:top="1440" w:right="1800" w:bottom="1440" w:left="1800" w:header="851" w:footer="992" w:gutter="0"/>
      <w:cols w:space="425" w:num="1"/>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8750CE"/>
    <w:multiLevelType w:val="singleLevel"/>
    <w:tmpl w:val="6B8750C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2Mzg0NjYxNTkxOWIzNzgyMmRlOGRhMzU1NzM4MmEifQ=="/>
  </w:docVars>
  <w:rsids>
    <w:rsidRoot w:val="00045CD9"/>
    <w:rsid w:val="00045CD9"/>
    <w:rsid w:val="00082B4B"/>
    <w:rsid w:val="00214B72"/>
    <w:rsid w:val="003C308C"/>
    <w:rsid w:val="00446270"/>
    <w:rsid w:val="004C494E"/>
    <w:rsid w:val="004E0863"/>
    <w:rsid w:val="004E1CD2"/>
    <w:rsid w:val="00585A12"/>
    <w:rsid w:val="005B7FCC"/>
    <w:rsid w:val="008C7160"/>
    <w:rsid w:val="0097285F"/>
    <w:rsid w:val="00A013A2"/>
    <w:rsid w:val="00A22234"/>
    <w:rsid w:val="00A418B8"/>
    <w:rsid w:val="00F96286"/>
    <w:rsid w:val="03D66D5C"/>
    <w:rsid w:val="16A73C8C"/>
    <w:rsid w:val="16E120A1"/>
    <w:rsid w:val="269D4867"/>
    <w:rsid w:val="3DB041EC"/>
    <w:rsid w:val="433025D8"/>
    <w:rsid w:val="4DB4351D"/>
    <w:rsid w:val="73116CBE"/>
    <w:rsid w:val="76EC75F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3"/>
    <w:qFormat/>
    <w:uiPriority w:val="9"/>
    <w:pPr>
      <w:spacing w:beforeAutospacing="1" w:afterAutospacing="1"/>
      <w:jc w:val="left"/>
      <w:outlineLvl w:val="0"/>
    </w:pPr>
    <w:rPr>
      <w:rFonts w:ascii="宋体" w:hAnsi="宋体"/>
      <w:b/>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4"/>
    <w:qFormat/>
    <w:uiPriority w:val="99"/>
    <w:pPr>
      <w:ind w:firstLine="640" w:firstLineChars="200"/>
    </w:pPr>
    <w:rPr>
      <w:rFonts w:ascii="Times New Roman" w:hAnsi="Times New Roman" w:eastAsia="华文行楷"/>
      <w:sz w:val="32"/>
      <w:szCs w:val="20"/>
    </w:r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9">
    <w:name w:val="Strong"/>
    <w:basedOn w:val="8"/>
    <w:qFormat/>
    <w:uiPriority w:val="0"/>
    <w:rPr>
      <w:rFonts w:cs="Times New Roman"/>
      <w:b/>
      <w:bCs/>
    </w:rPr>
  </w:style>
  <w:style w:type="character" w:styleId="10">
    <w:name w:val="FollowedHyperlink"/>
    <w:basedOn w:val="8"/>
    <w:qFormat/>
    <w:uiPriority w:val="99"/>
    <w:rPr>
      <w:rFonts w:cs="Times New Roman"/>
      <w:color w:val="2B2B2B"/>
      <w:u w:val="none"/>
    </w:rPr>
  </w:style>
  <w:style w:type="character" w:styleId="11">
    <w:name w:val="Emphasis"/>
    <w:basedOn w:val="8"/>
    <w:qFormat/>
    <w:uiPriority w:val="99"/>
    <w:rPr>
      <w:rFonts w:cs="Times New Roman"/>
    </w:rPr>
  </w:style>
  <w:style w:type="character" w:styleId="12">
    <w:name w:val="Hyperlink"/>
    <w:basedOn w:val="8"/>
    <w:qFormat/>
    <w:uiPriority w:val="99"/>
    <w:rPr>
      <w:rFonts w:cs="Times New Roman"/>
      <w:color w:val="2B2B2B"/>
      <w:u w:val="none"/>
    </w:rPr>
  </w:style>
  <w:style w:type="character" w:customStyle="1" w:styleId="13">
    <w:name w:val="标题 1 字符"/>
    <w:basedOn w:val="8"/>
    <w:link w:val="2"/>
    <w:qFormat/>
    <w:uiPriority w:val="99"/>
    <w:rPr>
      <w:rFonts w:ascii="Calibri" w:hAnsi="Calibri" w:cs="Times New Roman"/>
      <w:b/>
      <w:bCs/>
      <w:kern w:val="44"/>
      <w:sz w:val="44"/>
      <w:szCs w:val="44"/>
    </w:rPr>
  </w:style>
  <w:style w:type="character" w:customStyle="1" w:styleId="14">
    <w:name w:val="正文文本缩进 字符"/>
    <w:basedOn w:val="8"/>
    <w:link w:val="3"/>
    <w:qFormat/>
    <w:uiPriority w:val="99"/>
    <w:rPr>
      <w:rFonts w:ascii="华文行楷" w:hAnsi="华文行楷" w:eastAsia="华文行楷" w:cs="华文行楷"/>
      <w:kern w:val="2"/>
      <w:sz w:val="32"/>
    </w:rPr>
  </w:style>
  <w:style w:type="character" w:customStyle="1" w:styleId="15">
    <w:name w:val="页脚 字符"/>
    <w:basedOn w:val="8"/>
    <w:link w:val="4"/>
    <w:qFormat/>
    <w:uiPriority w:val="99"/>
    <w:rPr>
      <w:rFonts w:ascii="Calibri" w:hAnsi="Calibri" w:eastAsia="宋体" w:cs="Times New Roman"/>
      <w:kern w:val="2"/>
      <w:sz w:val="18"/>
      <w:szCs w:val="18"/>
    </w:rPr>
  </w:style>
  <w:style w:type="character" w:customStyle="1" w:styleId="16">
    <w:name w:val="页眉 字符"/>
    <w:basedOn w:val="8"/>
    <w:link w:val="5"/>
    <w:qFormat/>
    <w:uiPriority w:val="99"/>
    <w:rPr>
      <w:rFonts w:ascii="Calibri" w:hAnsi="Calibri" w:eastAsia="宋体" w:cs="Times New Roman"/>
      <w:kern w:val="2"/>
      <w:sz w:val="18"/>
      <w:szCs w:val="18"/>
    </w:rPr>
  </w:style>
  <w:style w:type="character" w:customStyle="1" w:styleId="17">
    <w:name w:val="ds-unread-count"/>
    <w:basedOn w:val="8"/>
    <w:qFormat/>
    <w:uiPriority w:val="99"/>
    <w:rPr>
      <w:rFonts w:cs="Times New Roman"/>
      <w:b/>
      <w:color w:val="EE3322"/>
    </w:rPr>
  </w:style>
  <w:style w:type="character" w:customStyle="1" w:styleId="18">
    <w:name w:val="ds-reads-from"/>
    <w:basedOn w:val="8"/>
    <w:qFormat/>
    <w:uiPriority w:val="99"/>
    <w:rPr>
      <w:rFonts w:cs="Times New Roman"/>
    </w:rPr>
  </w:style>
  <w:style w:type="character" w:customStyle="1" w:styleId="19">
    <w:name w:val="ds-reads-app-special"/>
    <w:basedOn w:val="8"/>
    <w:qFormat/>
    <w:uiPriority w:val="99"/>
    <w:rPr>
      <w:rFonts w:cs="Times New Roman"/>
      <w:color w:val="FFFFFF"/>
      <w:shd w:val="clear" w:color="auto" w:fill="F94A47"/>
    </w:rPr>
  </w:style>
  <w:style w:type="paragraph" w:customStyle="1" w:styleId="20">
    <w:name w:val="_Style 16"/>
    <w:basedOn w:val="1"/>
    <w:next w:val="1"/>
    <w:qFormat/>
    <w:uiPriority w:val="99"/>
    <w:pPr>
      <w:pBdr>
        <w:bottom w:val="single" w:color="auto" w:sz="6" w:space="1"/>
      </w:pBdr>
      <w:jc w:val="center"/>
    </w:pPr>
    <w:rPr>
      <w:rFonts w:ascii="Arial"/>
      <w:vanish/>
      <w:sz w:val="16"/>
    </w:rPr>
  </w:style>
  <w:style w:type="paragraph" w:customStyle="1" w:styleId="21">
    <w:name w:val="_Style 17"/>
    <w:basedOn w:val="1"/>
    <w:next w:val="1"/>
    <w:qFormat/>
    <w:uiPriority w:val="99"/>
    <w:pPr>
      <w:pBdr>
        <w:top w:val="single" w:color="auto" w:sz="6" w:space="1"/>
      </w:pBdr>
      <w:jc w:val="center"/>
    </w:pPr>
    <w:rPr>
      <w:rFonts w:ascii="Arial"/>
      <w:vanish/>
      <w:sz w:val="16"/>
    </w:rPr>
  </w:style>
  <w:style w:type="paragraph" w:customStyle="1" w:styleId="22">
    <w:name w:val="abstract"/>
    <w:basedOn w:val="1"/>
    <w:qFormat/>
    <w:uiPriority w:val="0"/>
    <w:pPr>
      <w:jc w:val="left"/>
    </w:pPr>
    <w:rPr>
      <w:kern w:val="0"/>
    </w:rPr>
  </w:style>
  <w:style w:type="character" w:customStyle="1" w:styleId="23">
    <w:name w:val="bg"/>
    <w:basedOn w:val="8"/>
    <w:qFormat/>
    <w:uiPriority w:val="0"/>
  </w:style>
  <w:style w:type="character" w:customStyle="1" w:styleId="24">
    <w:name w:val="item-name"/>
    <w:basedOn w:val="8"/>
    <w:qFormat/>
    <w:uiPriority w:val="0"/>
  </w:style>
  <w:style w:type="character" w:customStyle="1" w:styleId="25">
    <w:name w:val="item-name1"/>
    <w:basedOn w:val="8"/>
    <w:qFormat/>
    <w:uiPriority w:val="0"/>
  </w:style>
  <w:style w:type="character" w:customStyle="1" w:styleId="26">
    <w:name w:val="on2"/>
    <w:basedOn w:val="8"/>
    <w:qFormat/>
    <w:uiPriority w:val="0"/>
    <w:rPr>
      <w:color w:val="D31518"/>
    </w:rPr>
  </w:style>
  <w:style w:type="character" w:customStyle="1" w:styleId="27">
    <w:name w:val="page-article"/>
    <w:basedOn w:val="8"/>
    <w:qFormat/>
    <w:uiPriority w:val="0"/>
    <w:rPr>
      <w:bdr w:val="single" w:color="146EBA" w:sz="4" w:space="0"/>
    </w:rPr>
  </w:style>
  <w:style w:type="paragraph" w:styleId="2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62D79-C9A8-4434-9BF9-7FEF4CCA86B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3706</Words>
  <Characters>3815</Characters>
  <Lines>29</Lines>
  <Paragraphs>8</Paragraphs>
  <TotalTime>43</TotalTime>
  <ScaleCrop>false</ScaleCrop>
  <LinksUpToDate>false</LinksUpToDate>
  <CharactersWithSpaces>3845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2021-05-19T04:32:00Z</dcterms:created>
  <dc:creator>dell</dc:creator>
  <cp:lastModifiedBy>钟旭珂</cp:lastModifiedBy>
  <cp:lastPrinted>2017-05-27T00:46:00Z</cp:lastPrinted>
  <dcterms:modified xsi:type="dcterms:W3CDTF">2022-06-08T03:56:46Z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cfd5eac2bd794a9ea58a2100efc66b3f</vt:lpwstr>
  </property>
</Properties>
</file>